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AD7" w:rsidRPr="00487756" w:rsidRDefault="00D10AD7" w:rsidP="006733FD">
      <w:pPr>
        <w:ind w:left="6120"/>
      </w:pPr>
      <w:r>
        <w:t>Утвержден</w:t>
      </w:r>
    </w:p>
    <w:p w:rsidR="00D10AD7" w:rsidRDefault="00D10AD7" w:rsidP="006733FD">
      <w:pPr>
        <w:ind w:left="6120"/>
      </w:pPr>
      <w:r>
        <w:t>постановлением</w:t>
      </w:r>
      <w:r w:rsidRPr="00487756">
        <w:t xml:space="preserve"> акимата области</w:t>
      </w:r>
    </w:p>
    <w:p w:rsidR="00D10AD7" w:rsidRDefault="00D10AD7" w:rsidP="006733FD">
      <w:pPr>
        <w:ind w:left="6120"/>
      </w:pPr>
      <w:r w:rsidRPr="00647F2B">
        <w:t>от «</w:t>
      </w:r>
      <w:r>
        <w:t xml:space="preserve"> 28 </w:t>
      </w:r>
      <w:r w:rsidRPr="00647F2B">
        <w:t xml:space="preserve">» </w:t>
      </w:r>
      <w:r>
        <w:rPr>
          <w:lang w:val="kk-KZ"/>
        </w:rPr>
        <w:t>апреля</w:t>
      </w:r>
      <w:r w:rsidRPr="00647F2B">
        <w:t xml:space="preserve"> 201</w:t>
      </w:r>
      <w:r>
        <w:t>5</w:t>
      </w:r>
      <w:r w:rsidRPr="00647F2B">
        <w:t xml:space="preserve"> года </w:t>
      </w:r>
      <w:r>
        <w:t xml:space="preserve"> </w:t>
      </w:r>
      <w:r w:rsidRPr="00647F2B">
        <w:t>№</w:t>
      </w:r>
      <w:r>
        <w:t xml:space="preserve"> 138</w:t>
      </w:r>
    </w:p>
    <w:p w:rsidR="00D10AD7" w:rsidRDefault="00D10AD7" w:rsidP="006733FD">
      <w:pPr>
        <w:pStyle w:val="NormalWeb"/>
        <w:spacing w:before="0" w:beforeAutospacing="0" w:after="0" w:afterAutospacing="0"/>
        <w:jc w:val="center"/>
        <w:rPr>
          <w:b/>
          <w:bCs/>
          <w:color w:val="000080"/>
          <w:sz w:val="28"/>
          <w:szCs w:val="28"/>
        </w:rPr>
      </w:pPr>
    </w:p>
    <w:p w:rsidR="00D10AD7" w:rsidRDefault="00D10AD7" w:rsidP="006733FD">
      <w:pPr>
        <w:pStyle w:val="NormalWeb"/>
        <w:spacing w:before="0" w:beforeAutospacing="0" w:after="0" w:afterAutospacing="0"/>
        <w:jc w:val="center"/>
        <w:rPr>
          <w:b/>
          <w:bCs/>
          <w:color w:val="000080"/>
          <w:sz w:val="28"/>
          <w:szCs w:val="28"/>
        </w:rPr>
      </w:pPr>
    </w:p>
    <w:p w:rsidR="00D10AD7" w:rsidRDefault="00D10AD7" w:rsidP="006733FD">
      <w:pPr>
        <w:pStyle w:val="NormalWeb"/>
        <w:spacing w:before="0" w:beforeAutospacing="0" w:after="0" w:afterAutospacing="0"/>
        <w:ind w:firstLine="709"/>
        <w:jc w:val="center"/>
        <w:rPr>
          <w:b/>
          <w:bCs/>
          <w:sz w:val="28"/>
          <w:szCs w:val="28"/>
        </w:rPr>
      </w:pPr>
      <w:r w:rsidRPr="004811CE">
        <w:rPr>
          <w:b/>
          <w:bCs/>
          <w:sz w:val="28"/>
          <w:szCs w:val="28"/>
        </w:rPr>
        <w:t>П</w:t>
      </w:r>
      <w:r>
        <w:rPr>
          <w:b/>
          <w:bCs/>
          <w:sz w:val="28"/>
          <w:szCs w:val="28"/>
        </w:rPr>
        <w:t>орядок</w:t>
      </w:r>
      <w:r w:rsidRPr="004811CE">
        <w:rPr>
          <w:b/>
          <w:bCs/>
          <w:sz w:val="28"/>
          <w:szCs w:val="28"/>
        </w:rPr>
        <w:t xml:space="preserve"> </w:t>
      </w:r>
    </w:p>
    <w:p w:rsidR="00D10AD7" w:rsidRDefault="00D10AD7" w:rsidP="006733FD">
      <w:pPr>
        <w:pStyle w:val="NormalWeb"/>
        <w:spacing w:before="0" w:beforeAutospacing="0" w:after="0" w:afterAutospacing="0"/>
        <w:ind w:firstLine="709"/>
        <w:jc w:val="center"/>
        <w:rPr>
          <w:b/>
          <w:bCs/>
          <w:sz w:val="28"/>
          <w:szCs w:val="28"/>
        </w:rPr>
      </w:pPr>
      <w:r w:rsidRPr="004811CE">
        <w:rPr>
          <w:b/>
          <w:bCs/>
          <w:sz w:val="28"/>
          <w:szCs w:val="28"/>
        </w:rPr>
        <w:t>созыва и проведения заседаний наблюдательного совета</w:t>
      </w:r>
      <w:r w:rsidRPr="004811CE">
        <w:rPr>
          <w:sz w:val="28"/>
          <w:szCs w:val="28"/>
        </w:rPr>
        <w:br/>
      </w:r>
      <w:r w:rsidRPr="004811CE">
        <w:rPr>
          <w:b/>
          <w:bCs/>
          <w:sz w:val="28"/>
          <w:szCs w:val="28"/>
        </w:rPr>
        <w:t xml:space="preserve">государственного предприятия </w:t>
      </w:r>
    </w:p>
    <w:p w:rsidR="00D10AD7" w:rsidRDefault="00D10AD7" w:rsidP="006733FD">
      <w:pPr>
        <w:pStyle w:val="NormalWeb"/>
        <w:spacing w:before="0" w:beforeAutospacing="0" w:after="0" w:afterAutospacing="0"/>
        <w:ind w:firstLine="709"/>
        <w:jc w:val="center"/>
        <w:rPr>
          <w:sz w:val="28"/>
          <w:szCs w:val="28"/>
        </w:rPr>
      </w:pPr>
    </w:p>
    <w:p w:rsidR="00D10AD7" w:rsidRDefault="00D10AD7" w:rsidP="006733FD">
      <w:pPr>
        <w:pStyle w:val="NormalWeb"/>
        <w:spacing w:before="0" w:beforeAutospacing="0" w:after="0" w:afterAutospacing="0"/>
        <w:ind w:firstLine="709"/>
        <w:jc w:val="center"/>
        <w:rPr>
          <w:sz w:val="28"/>
          <w:szCs w:val="28"/>
        </w:rPr>
      </w:pPr>
    </w:p>
    <w:p w:rsidR="00D10AD7" w:rsidRDefault="00D10AD7" w:rsidP="006733FD">
      <w:pPr>
        <w:pStyle w:val="NormalWeb"/>
        <w:tabs>
          <w:tab w:val="left" w:pos="1134"/>
        </w:tabs>
        <w:spacing w:before="0" w:beforeAutospacing="0" w:after="0" w:afterAutospacing="0"/>
        <w:ind w:firstLine="709"/>
        <w:jc w:val="center"/>
        <w:rPr>
          <w:b/>
          <w:bCs/>
          <w:sz w:val="28"/>
          <w:szCs w:val="28"/>
        </w:rPr>
      </w:pPr>
      <w:r w:rsidRPr="00551C0F">
        <w:rPr>
          <w:b/>
          <w:bCs/>
          <w:sz w:val="28"/>
          <w:szCs w:val="28"/>
        </w:rPr>
        <w:t>1.</w:t>
      </w:r>
      <w:r>
        <w:rPr>
          <w:b/>
          <w:bCs/>
          <w:sz w:val="28"/>
          <w:szCs w:val="28"/>
        </w:rPr>
        <w:t xml:space="preserve"> </w:t>
      </w:r>
      <w:r w:rsidRPr="004811CE">
        <w:rPr>
          <w:b/>
          <w:bCs/>
          <w:sz w:val="28"/>
          <w:szCs w:val="28"/>
        </w:rPr>
        <w:t>Общие положения</w:t>
      </w:r>
    </w:p>
    <w:p w:rsidR="00D10AD7" w:rsidRPr="004811CE" w:rsidRDefault="00D10AD7" w:rsidP="006733FD">
      <w:pPr>
        <w:pStyle w:val="NormalWeb"/>
        <w:tabs>
          <w:tab w:val="left" w:pos="1134"/>
        </w:tabs>
        <w:spacing w:before="0" w:beforeAutospacing="0" w:after="0" w:afterAutospacing="0"/>
        <w:ind w:firstLine="709"/>
        <w:jc w:val="center"/>
        <w:rPr>
          <w:sz w:val="28"/>
          <w:szCs w:val="28"/>
        </w:rPr>
      </w:pPr>
    </w:p>
    <w:p w:rsidR="00D10AD7" w:rsidRPr="0001524C" w:rsidRDefault="00D10AD7" w:rsidP="006733FD">
      <w:pPr>
        <w:numPr>
          <w:ilvl w:val="0"/>
          <w:numId w:val="3"/>
        </w:numPr>
        <w:tabs>
          <w:tab w:val="left" w:pos="1134"/>
        </w:tabs>
        <w:ind w:left="0" w:firstLine="709"/>
        <w:jc w:val="both"/>
        <w:rPr>
          <w:sz w:val="28"/>
          <w:szCs w:val="28"/>
        </w:rPr>
      </w:pPr>
      <w:r w:rsidRPr="0001524C">
        <w:rPr>
          <w:sz w:val="28"/>
          <w:szCs w:val="28"/>
        </w:rPr>
        <w:t>Настоящ</w:t>
      </w:r>
      <w:r>
        <w:rPr>
          <w:sz w:val="28"/>
          <w:szCs w:val="28"/>
        </w:rPr>
        <w:t>ий</w:t>
      </w:r>
      <w:r w:rsidRPr="0001524C">
        <w:rPr>
          <w:sz w:val="28"/>
          <w:szCs w:val="28"/>
        </w:rPr>
        <w:t xml:space="preserve"> П</w:t>
      </w:r>
      <w:r>
        <w:rPr>
          <w:sz w:val="28"/>
          <w:szCs w:val="28"/>
        </w:rPr>
        <w:t>орядок</w:t>
      </w:r>
      <w:r w:rsidRPr="0001524C">
        <w:rPr>
          <w:sz w:val="28"/>
          <w:szCs w:val="28"/>
        </w:rPr>
        <w:t xml:space="preserve"> созыва и проведения заседаний наблюдательного совета государственного предприятия (далее</w:t>
      </w:r>
      <w:r>
        <w:rPr>
          <w:sz w:val="28"/>
          <w:szCs w:val="28"/>
        </w:rPr>
        <w:t xml:space="preserve"> – </w:t>
      </w:r>
      <w:r w:rsidRPr="0001524C">
        <w:rPr>
          <w:sz w:val="28"/>
          <w:szCs w:val="28"/>
        </w:rPr>
        <w:t>П</w:t>
      </w:r>
      <w:r>
        <w:rPr>
          <w:sz w:val="28"/>
          <w:szCs w:val="28"/>
        </w:rPr>
        <w:t>орядок), определяе</w:t>
      </w:r>
      <w:r w:rsidRPr="0001524C">
        <w:rPr>
          <w:sz w:val="28"/>
          <w:szCs w:val="28"/>
        </w:rPr>
        <w:t>т порядок созыва и проведения заседаний наблюдательного совета.</w:t>
      </w:r>
      <w:r>
        <w:rPr>
          <w:sz w:val="28"/>
          <w:szCs w:val="28"/>
        </w:rPr>
        <w:t xml:space="preserve"> </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Заседания наблюдательного совета проводятся как очередные, </w:t>
      </w:r>
      <w:r>
        <w:rPr>
          <w:sz w:val="28"/>
          <w:szCs w:val="28"/>
        </w:rPr>
        <w:t xml:space="preserve">          </w:t>
      </w:r>
      <w:r w:rsidRPr="0001524C">
        <w:rPr>
          <w:sz w:val="28"/>
          <w:szCs w:val="28"/>
        </w:rPr>
        <w:t>так и внеочередные.</w:t>
      </w:r>
    </w:p>
    <w:p w:rsidR="00D10AD7" w:rsidRDefault="00D10AD7" w:rsidP="006733FD">
      <w:pPr>
        <w:numPr>
          <w:ilvl w:val="0"/>
          <w:numId w:val="3"/>
        </w:numPr>
        <w:tabs>
          <w:tab w:val="left" w:pos="1134"/>
        </w:tabs>
        <w:ind w:left="0" w:firstLine="709"/>
        <w:jc w:val="both"/>
        <w:rPr>
          <w:sz w:val="28"/>
          <w:szCs w:val="28"/>
        </w:rPr>
      </w:pPr>
      <w:r w:rsidRPr="0001524C">
        <w:rPr>
          <w:sz w:val="28"/>
          <w:szCs w:val="28"/>
        </w:rPr>
        <w:t>Заседания наблюдательного совета государственного предприятия проводятся по мере необходимости, но не менее одного раза в квартал.</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Внеочередные заседания наблюдательного совета созываются </w:t>
      </w:r>
      <w:r>
        <w:rPr>
          <w:sz w:val="28"/>
          <w:szCs w:val="28"/>
        </w:rPr>
        <w:t xml:space="preserve">               </w:t>
      </w:r>
      <w:r w:rsidRPr="0001524C">
        <w:rPr>
          <w:sz w:val="28"/>
          <w:szCs w:val="28"/>
        </w:rPr>
        <w:t>в случаях, когда решение по тому или иному вопросу относится к компетенции наблюдательного совета, а также в любых случаях, когда этого требуют интересы государственного предприятия.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Заседание наблюдательного совета созывается по инициативе </w:t>
      </w:r>
      <w:r>
        <w:rPr>
          <w:sz w:val="28"/>
          <w:szCs w:val="28"/>
        </w:rPr>
        <w:t xml:space="preserve">            </w:t>
      </w:r>
      <w:r w:rsidRPr="0001524C">
        <w:rPr>
          <w:sz w:val="28"/>
          <w:szCs w:val="28"/>
        </w:rPr>
        <w:t>его председателя либо по требованию:</w:t>
      </w:r>
    </w:p>
    <w:p w:rsidR="00D10AD7" w:rsidRDefault="00D10AD7" w:rsidP="006733FD">
      <w:pPr>
        <w:numPr>
          <w:ilvl w:val="1"/>
          <w:numId w:val="2"/>
        </w:numPr>
        <w:tabs>
          <w:tab w:val="left" w:pos="1134"/>
        </w:tabs>
        <w:ind w:left="0" w:firstLine="709"/>
        <w:jc w:val="both"/>
        <w:rPr>
          <w:sz w:val="28"/>
          <w:szCs w:val="28"/>
        </w:rPr>
      </w:pPr>
      <w:r w:rsidRPr="0001524C">
        <w:rPr>
          <w:sz w:val="28"/>
          <w:szCs w:val="28"/>
        </w:rPr>
        <w:t>уполномоченного органа;</w:t>
      </w:r>
    </w:p>
    <w:p w:rsidR="00D10AD7" w:rsidRDefault="00D10AD7" w:rsidP="006733FD">
      <w:pPr>
        <w:numPr>
          <w:ilvl w:val="1"/>
          <w:numId w:val="2"/>
        </w:numPr>
        <w:tabs>
          <w:tab w:val="left" w:pos="1134"/>
        </w:tabs>
        <w:ind w:left="0" w:firstLine="709"/>
        <w:jc w:val="both"/>
        <w:rPr>
          <w:sz w:val="28"/>
          <w:szCs w:val="28"/>
        </w:rPr>
      </w:pPr>
      <w:r w:rsidRPr="0001524C">
        <w:rPr>
          <w:sz w:val="28"/>
          <w:szCs w:val="28"/>
        </w:rPr>
        <w:t>руководителя государственного предприятия;</w:t>
      </w:r>
    </w:p>
    <w:p w:rsidR="00D10AD7" w:rsidRDefault="00D10AD7" w:rsidP="006733FD">
      <w:pPr>
        <w:numPr>
          <w:ilvl w:val="1"/>
          <w:numId w:val="2"/>
        </w:numPr>
        <w:tabs>
          <w:tab w:val="left" w:pos="1134"/>
        </w:tabs>
        <w:ind w:left="0" w:firstLine="709"/>
        <w:jc w:val="both"/>
        <w:rPr>
          <w:sz w:val="28"/>
          <w:szCs w:val="28"/>
        </w:rPr>
      </w:pPr>
      <w:r w:rsidRPr="0001524C">
        <w:rPr>
          <w:sz w:val="28"/>
          <w:szCs w:val="28"/>
        </w:rPr>
        <w:t>члена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Требование о созыве заседания наблюдательного совета должно содержать:</w:t>
      </w:r>
    </w:p>
    <w:p w:rsidR="00D10AD7" w:rsidRDefault="00D10AD7" w:rsidP="006733FD">
      <w:pPr>
        <w:numPr>
          <w:ilvl w:val="1"/>
          <w:numId w:val="1"/>
        </w:numPr>
        <w:tabs>
          <w:tab w:val="left" w:pos="1134"/>
        </w:tabs>
        <w:ind w:left="0" w:firstLine="709"/>
        <w:jc w:val="both"/>
        <w:rPr>
          <w:sz w:val="28"/>
          <w:szCs w:val="28"/>
        </w:rPr>
      </w:pPr>
      <w:r w:rsidRPr="0001524C">
        <w:rPr>
          <w:sz w:val="28"/>
          <w:szCs w:val="28"/>
        </w:rPr>
        <w:t>указание на инициатора проведения заседания</w:t>
      </w:r>
      <w:r>
        <w:rPr>
          <w:sz w:val="28"/>
          <w:szCs w:val="28"/>
        </w:rPr>
        <w:t xml:space="preserve"> </w:t>
      </w:r>
      <w:r w:rsidRPr="0001524C">
        <w:rPr>
          <w:sz w:val="28"/>
          <w:szCs w:val="28"/>
        </w:rPr>
        <w:t>(фамилия, имя, отчество инициатора</w:t>
      </w:r>
      <w:r>
        <w:rPr>
          <w:sz w:val="28"/>
          <w:szCs w:val="28"/>
        </w:rPr>
        <w:t>,</w:t>
      </w:r>
      <w:r w:rsidRPr="0001524C">
        <w:rPr>
          <w:sz w:val="28"/>
          <w:szCs w:val="28"/>
        </w:rPr>
        <w:t xml:space="preserve"> либо наименование органа или юридического лица, предъявившего требование);</w:t>
      </w:r>
    </w:p>
    <w:p w:rsidR="00D10AD7" w:rsidRDefault="00D10AD7" w:rsidP="006733FD">
      <w:pPr>
        <w:numPr>
          <w:ilvl w:val="1"/>
          <w:numId w:val="1"/>
        </w:numPr>
        <w:tabs>
          <w:tab w:val="left" w:pos="1134"/>
        </w:tabs>
        <w:ind w:left="0" w:firstLine="709"/>
        <w:jc w:val="both"/>
        <w:rPr>
          <w:sz w:val="28"/>
          <w:szCs w:val="28"/>
        </w:rPr>
      </w:pPr>
      <w:r w:rsidRPr="0001524C">
        <w:rPr>
          <w:sz w:val="28"/>
          <w:szCs w:val="28"/>
        </w:rPr>
        <w:t>форму проведения заседания (на очном заседании или заочным голосованием);</w:t>
      </w:r>
    </w:p>
    <w:p w:rsidR="00D10AD7" w:rsidRDefault="00D10AD7" w:rsidP="006733FD">
      <w:pPr>
        <w:numPr>
          <w:ilvl w:val="1"/>
          <w:numId w:val="1"/>
        </w:numPr>
        <w:tabs>
          <w:tab w:val="left" w:pos="1134"/>
        </w:tabs>
        <w:ind w:left="0" w:firstLine="709"/>
        <w:jc w:val="both"/>
        <w:rPr>
          <w:sz w:val="28"/>
          <w:szCs w:val="28"/>
        </w:rPr>
      </w:pPr>
      <w:r w:rsidRPr="0001524C">
        <w:rPr>
          <w:sz w:val="28"/>
          <w:szCs w:val="28"/>
        </w:rPr>
        <w:t>дату проведения заседания</w:t>
      </w:r>
      <w:r>
        <w:rPr>
          <w:sz w:val="28"/>
          <w:szCs w:val="28"/>
        </w:rPr>
        <w:t>,</w:t>
      </w:r>
      <w:r w:rsidRPr="0001524C">
        <w:rPr>
          <w:sz w:val="28"/>
          <w:szCs w:val="28"/>
        </w:rPr>
        <w:t xml:space="preserve"> либо, в случае проведения заочного голосования, последний день приема подписанных бюллетеней заочного голосования;</w:t>
      </w:r>
    </w:p>
    <w:p w:rsidR="00D10AD7" w:rsidRDefault="00D10AD7" w:rsidP="006733FD">
      <w:pPr>
        <w:numPr>
          <w:ilvl w:val="1"/>
          <w:numId w:val="1"/>
        </w:numPr>
        <w:tabs>
          <w:tab w:val="left" w:pos="1134"/>
        </w:tabs>
        <w:ind w:left="0" w:firstLine="709"/>
        <w:jc w:val="both"/>
        <w:rPr>
          <w:sz w:val="28"/>
          <w:szCs w:val="28"/>
        </w:rPr>
      </w:pPr>
      <w:r w:rsidRPr="0001524C">
        <w:rPr>
          <w:sz w:val="28"/>
          <w:szCs w:val="28"/>
        </w:rPr>
        <w:t>адрес, по которому следует отправить ответ на предъявленное требование.</w:t>
      </w:r>
    </w:p>
    <w:p w:rsidR="00D10AD7" w:rsidRDefault="00D10AD7" w:rsidP="006733FD">
      <w:pPr>
        <w:numPr>
          <w:ilvl w:val="0"/>
          <w:numId w:val="3"/>
        </w:numPr>
        <w:tabs>
          <w:tab w:val="left" w:pos="1134"/>
        </w:tabs>
        <w:ind w:left="0" w:firstLine="709"/>
        <w:jc w:val="both"/>
        <w:rPr>
          <w:sz w:val="28"/>
          <w:szCs w:val="28"/>
        </w:rPr>
      </w:pPr>
      <w:r w:rsidRPr="0001524C">
        <w:rPr>
          <w:sz w:val="28"/>
          <w:szCs w:val="28"/>
        </w:rPr>
        <w:t>К требованию о созыве заседания наблюдательного совета прилагаются материалы и информация по вопросам повестки дня, необходимые для принятия решений по поставленным вопросам.</w:t>
      </w:r>
    </w:p>
    <w:p w:rsidR="00D10AD7" w:rsidRDefault="00D10AD7" w:rsidP="006733FD">
      <w:pPr>
        <w:numPr>
          <w:ilvl w:val="0"/>
          <w:numId w:val="3"/>
        </w:numPr>
        <w:tabs>
          <w:tab w:val="left" w:pos="1134"/>
        </w:tabs>
        <w:ind w:left="0" w:firstLine="709"/>
        <w:jc w:val="both"/>
        <w:rPr>
          <w:sz w:val="28"/>
          <w:szCs w:val="28"/>
        </w:rPr>
      </w:pPr>
      <w:r w:rsidRPr="0001524C">
        <w:rPr>
          <w:sz w:val="28"/>
          <w:szCs w:val="28"/>
        </w:rPr>
        <w:t>Требование о созыве заседания наблюдательного совета предъявляется председателю наблюдательного совета посредством направления соответствующего письменного сообщения по месту нахождения государственного предприятия. Письменное сообщение направляется заказным письмом, по факсу или по электронной почте.</w:t>
      </w:r>
    </w:p>
    <w:p w:rsidR="00D10AD7" w:rsidRDefault="00D10AD7" w:rsidP="006733FD">
      <w:pPr>
        <w:numPr>
          <w:ilvl w:val="0"/>
          <w:numId w:val="3"/>
        </w:numPr>
        <w:tabs>
          <w:tab w:val="left" w:pos="1134"/>
        </w:tabs>
        <w:ind w:left="0" w:firstLine="709"/>
        <w:jc w:val="both"/>
        <w:rPr>
          <w:sz w:val="28"/>
          <w:szCs w:val="28"/>
        </w:rPr>
      </w:pPr>
      <w:r w:rsidRPr="0001524C">
        <w:rPr>
          <w:sz w:val="28"/>
          <w:szCs w:val="28"/>
        </w:rPr>
        <w:t>Заседание наблюдательного совета созывается председателем наблюдательного совета не позднее десяти рабочих дней со дня поступления требования о его созыве.</w:t>
      </w:r>
    </w:p>
    <w:p w:rsidR="00D10AD7" w:rsidRDefault="00D10AD7" w:rsidP="006733FD">
      <w:pPr>
        <w:numPr>
          <w:ilvl w:val="0"/>
          <w:numId w:val="3"/>
        </w:numPr>
        <w:tabs>
          <w:tab w:val="left" w:pos="1134"/>
        </w:tabs>
        <w:ind w:left="0" w:firstLine="709"/>
        <w:jc w:val="both"/>
        <w:rPr>
          <w:sz w:val="28"/>
          <w:szCs w:val="28"/>
        </w:rPr>
      </w:pPr>
      <w:r w:rsidRPr="0001524C">
        <w:rPr>
          <w:sz w:val="28"/>
          <w:szCs w:val="28"/>
        </w:rPr>
        <w:t>Председатель наблюдательного совета не вправе отказать в созыве заседания наблюдательного совета, за исключением случаев, когда:</w:t>
      </w:r>
    </w:p>
    <w:p w:rsidR="00D10AD7" w:rsidRDefault="00D10AD7" w:rsidP="006733FD">
      <w:pPr>
        <w:numPr>
          <w:ilvl w:val="0"/>
          <w:numId w:val="4"/>
        </w:numPr>
        <w:tabs>
          <w:tab w:val="left" w:pos="1134"/>
        </w:tabs>
        <w:ind w:left="0" w:firstLine="709"/>
        <w:jc w:val="both"/>
        <w:rPr>
          <w:sz w:val="28"/>
          <w:szCs w:val="28"/>
        </w:rPr>
      </w:pPr>
      <w:r w:rsidRPr="0001524C">
        <w:rPr>
          <w:sz w:val="28"/>
          <w:szCs w:val="28"/>
        </w:rPr>
        <w:t>инициатор созыва заседания не вправе предъявлять такое требование;</w:t>
      </w:r>
    </w:p>
    <w:p w:rsidR="00D10AD7" w:rsidRDefault="00D10AD7" w:rsidP="006733FD">
      <w:pPr>
        <w:numPr>
          <w:ilvl w:val="0"/>
          <w:numId w:val="4"/>
        </w:numPr>
        <w:tabs>
          <w:tab w:val="left" w:pos="1134"/>
        </w:tabs>
        <w:ind w:left="0" w:firstLine="709"/>
        <w:jc w:val="both"/>
        <w:rPr>
          <w:sz w:val="28"/>
          <w:szCs w:val="28"/>
        </w:rPr>
      </w:pPr>
      <w:r w:rsidRPr="0001524C">
        <w:rPr>
          <w:sz w:val="28"/>
          <w:szCs w:val="28"/>
        </w:rPr>
        <w:t>ни один из вопросов, предложенных для внесения в повестку дня заседания наблюдательного совета, не отнесен к его компетенции.</w:t>
      </w:r>
    </w:p>
    <w:p w:rsidR="00D10AD7" w:rsidRDefault="00D10AD7" w:rsidP="006733FD">
      <w:pPr>
        <w:numPr>
          <w:ilvl w:val="0"/>
          <w:numId w:val="3"/>
        </w:numPr>
        <w:tabs>
          <w:tab w:val="left" w:pos="1134"/>
        </w:tabs>
        <w:ind w:left="0" w:firstLine="709"/>
        <w:jc w:val="both"/>
        <w:rPr>
          <w:sz w:val="28"/>
          <w:szCs w:val="28"/>
        </w:rPr>
      </w:pPr>
      <w:r w:rsidRPr="0001524C">
        <w:rPr>
          <w:sz w:val="28"/>
          <w:szCs w:val="28"/>
        </w:rPr>
        <w:t>Подготовка заседания наблюдательного совета осуществляется секретарем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При подготовке к проведению заседания наблюдательного совета выполняются следующие действия:</w:t>
      </w:r>
    </w:p>
    <w:p w:rsidR="00D10AD7" w:rsidRDefault="00D10AD7" w:rsidP="006733FD">
      <w:pPr>
        <w:numPr>
          <w:ilvl w:val="0"/>
          <w:numId w:val="5"/>
        </w:numPr>
        <w:tabs>
          <w:tab w:val="left" w:pos="1134"/>
        </w:tabs>
        <w:ind w:left="0" w:firstLine="709"/>
        <w:jc w:val="both"/>
        <w:rPr>
          <w:sz w:val="28"/>
          <w:szCs w:val="28"/>
        </w:rPr>
      </w:pPr>
      <w:r w:rsidRPr="0001524C">
        <w:rPr>
          <w:sz w:val="28"/>
          <w:szCs w:val="28"/>
        </w:rPr>
        <w:t>формирование повестки дня заседания;</w:t>
      </w:r>
    </w:p>
    <w:p w:rsidR="00D10AD7" w:rsidRDefault="00D10AD7" w:rsidP="006733FD">
      <w:pPr>
        <w:numPr>
          <w:ilvl w:val="0"/>
          <w:numId w:val="5"/>
        </w:numPr>
        <w:tabs>
          <w:tab w:val="left" w:pos="1134"/>
        </w:tabs>
        <w:ind w:left="0" w:firstLine="709"/>
        <w:jc w:val="both"/>
        <w:rPr>
          <w:sz w:val="28"/>
          <w:szCs w:val="28"/>
        </w:rPr>
      </w:pPr>
      <w:r w:rsidRPr="0001524C">
        <w:rPr>
          <w:sz w:val="28"/>
          <w:szCs w:val="28"/>
        </w:rPr>
        <w:t>направление членам наблюдательного совета извещения о проведении заседания;</w:t>
      </w:r>
    </w:p>
    <w:p w:rsidR="00D10AD7" w:rsidRDefault="00D10AD7" w:rsidP="006733FD">
      <w:pPr>
        <w:numPr>
          <w:ilvl w:val="0"/>
          <w:numId w:val="5"/>
        </w:numPr>
        <w:tabs>
          <w:tab w:val="left" w:pos="1134"/>
        </w:tabs>
        <w:ind w:left="0" w:firstLine="709"/>
        <w:jc w:val="both"/>
        <w:rPr>
          <w:sz w:val="28"/>
          <w:szCs w:val="28"/>
        </w:rPr>
      </w:pPr>
      <w:r w:rsidRPr="0001524C">
        <w:rPr>
          <w:sz w:val="28"/>
          <w:szCs w:val="28"/>
        </w:rPr>
        <w:t>подготовка информации (материалов), предоставляемой членам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Извещение о проведении заседания наблюдательного совета направляется членам наблюдательного совета не позднее, чем за десять рабочих дней до даты проведения заседания.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Извещение оформляется заказным письмом, телеграммой, телефонограммой, факсимильным и электронным сообщением по адресам </w:t>
      </w:r>
      <w:r>
        <w:rPr>
          <w:sz w:val="28"/>
          <w:szCs w:val="28"/>
        </w:rPr>
        <w:t xml:space="preserve">       </w:t>
      </w:r>
      <w:r w:rsidRPr="0001524C">
        <w:rPr>
          <w:sz w:val="28"/>
          <w:szCs w:val="28"/>
        </w:rPr>
        <w:t>и телефонам (факсам), указанным в списке членов наблюдательного совета, который ведется секретарем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Извещение должно содержать:</w:t>
      </w:r>
    </w:p>
    <w:p w:rsidR="00D10AD7" w:rsidRDefault="00D10AD7" w:rsidP="006733FD">
      <w:pPr>
        <w:numPr>
          <w:ilvl w:val="0"/>
          <w:numId w:val="6"/>
        </w:numPr>
        <w:tabs>
          <w:tab w:val="left" w:pos="1134"/>
        </w:tabs>
        <w:ind w:left="0" w:firstLine="709"/>
        <w:jc w:val="both"/>
        <w:rPr>
          <w:sz w:val="28"/>
          <w:szCs w:val="28"/>
        </w:rPr>
      </w:pPr>
      <w:r w:rsidRPr="0001524C">
        <w:rPr>
          <w:sz w:val="28"/>
          <w:szCs w:val="28"/>
        </w:rPr>
        <w:t>сведения о дате, времени и месте проведения заседания;</w:t>
      </w:r>
    </w:p>
    <w:p w:rsidR="00D10AD7" w:rsidRDefault="00D10AD7" w:rsidP="006733FD">
      <w:pPr>
        <w:numPr>
          <w:ilvl w:val="0"/>
          <w:numId w:val="6"/>
        </w:numPr>
        <w:tabs>
          <w:tab w:val="left" w:pos="1134"/>
        </w:tabs>
        <w:ind w:left="0" w:firstLine="709"/>
        <w:jc w:val="both"/>
        <w:rPr>
          <w:sz w:val="28"/>
          <w:szCs w:val="28"/>
        </w:rPr>
      </w:pPr>
      <w:r w:rsidRPr="0001524C">
        <w:rPr>
          <w:sz w:val="28"/>
          <w:szCs w:val="28"/>
        </w:rPr>
        <w:t>повестку дня заседания;</w:t>
      </w:r>
    </w:p>
    <w:p w:rsidR="00D10AD7" w:rsidRDefault="00D10AD7" w:rsidP="006733FD">
      <w:pPr>
        <w:numPr>
          <w:ilvl w:val="0"/>
          <w:numId w:val="6"/>
        </w:numPr>
        <w:tabs>
          <w:tab w:val="left" w:pos="1134"/>
        </w:tabs>
        <w:ind w:left="0" w:firstLine="709"/>
        <w:jc w:val="both"/>
        <w:rPr>
          <w:sz w:val="28"/>
          <w:szCs w:val="28"/>
        </w:rPr>
      </w:pPr>
      <w:r w:rsidRPr="0001524C">
        <w:rPr>
          <w:sz w:val="28"/>
          <w:szCs w:val="28"/>
        </w:rPr>
        <w:t xml:space="preserve">сведение о форме проведения заседания (на очном заседании </w:t>
      </w:r>
      <w:r>
        <w:rPr>
          <w:sz w:val="28"/>
          <w:szCs w:val="28"/>
        </w:rPr>
        <w:t xml:space="preserve">            </w:t>
      </w:r>
      <w:r w:rsidRPr="0001524C">
        <w:rPr>
          <w:sz w:val="28"/>
          <w:szCs w:val="28"/>
        </w:rPr>
        <w:t>или заочным голосованием);</w:t>
      </w:r>
    </w:p>
    <w:p w:rsidR="00D10AD7" w:rsidRDefault="00D10AD7" w:rsidP="006733FD">
      <w:pPr>
        <w:numPr>
          <w:ilvl w:val="0"/>
          <w:numId w:val="6"/>
        </w:numPr>
        <w:tabs>
          <w:tab w:val="left" w:pos="1134"/>
        </w:tabs>
        <w:ind w:left="0" w:firstLine="709"/>
        <w:jc w:val="both"/>
        <w:rPr>
          <w:sz w:val="28"/>
          <w:szCs w:val="28"/>
        </w:rPr>
      </w:pPr>
      <w:r w:rsidRPr="0001524C">
        <w:rPr>
          <w:sz w:val="28"/>
          <w:szCs w:val="28"/>
        </w:rPr>
        <w:t>разъяснение о возможности члена наблюдательного совета проголосовать посредством направления письменного сообщения по повестке дня, в случае, когда он/она не может принять участие в заседании (при проведении очного заседания).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К извещению должны прилагаться материалы и информация </w:t>
      </w:r>
      <w:r>
        <w:rPr>
          <w:sz w:val="28"/>
          <w:szCs w:val="28"/>
        </w:rPr>
        <w:t xml:space="preserve">             </w:t>
      </w:r>
      <w:r w:rsidRPr="0001524C">
        <w:rPr>
          <w:sz w:val="28"/>
          <w:szCs w:val="28"/>
        </w:rPr>
        <w:t xml:space="preserve">по вопросам повестки дня в объеме, необходимом для принятия решений </w:t>
      </w:r>
      <w:r>
        <w:rPr>
          <w:sz w:val="28"/>
          <w:szCs w:val="28"/>
        </w:rPr>
        <w:t xml:space="preserve">       </w:t>
      </w:r>
      <w:r w:rsidRPr="0001524C">
        <w:rPr>
          <w:sz w:val="28"/>
          <w:szCs w:val="28"/>
        </w:rPr>
        <w:t>по поставленным вопросам.</w:t>
      </w:r>
    </w:p>
    <w:p w:rsidR="00D10AD7" w:rsidRDefault="00D10AD7" w:rsidP="006733FD">
      <w:pPr>
        <w:numPr>
          <w:ilvl w:val="0"/>
          <w:numId w:val="3"/>
        </w:numPr>
        <w:tabs>
          <w:tab w:val="left" w:pos="1134"/>
        </w:tabs>
        <w:ind w:left="0" w:firstLine="709"/>
        <w:jc w:val="both"/>
        <w:rPr>
          <w:sz w:val="28"/>
          <w:szCs w:val="28"/>
        </w:rPr>
      </w:pPr>
      <w:r w:rsidRPr="0001524C">
        <w:rPr>
          <w:sz w:val="28"/>
          <w:szCs w:val="28"/>
        </w:rPr>
        <w:t>Информация (материалы) к заседанию наблюдательного совета подготавливаются секретарем наблюдательного совета по поручению председателя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С информацией (материалами), которые не могут быть предоставлены членам наблюдательного совета с извещением, члены наблюдательного совета могут ознакомиться до даты проведения заседания по месту нахождения исполнительного органа государственного предприятия.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Документы и сведения по вопросам, включенным в повестку дня заседания наблюдательного совета, предоставляются членам наблюдательного совета для свободного ознакомления в помещении исполнительного органа государственного предприятия с момента извещения о проведении заседания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В случаях, не терпящих отлагательства, заседание наблюдательного совета созывается немедленно, путем оповещения по телефону </w:t>
      </w:r>
      <w:r>
        <w:rPr>
          <w:sz w:val="28"/>
          <w:szCs w:val="28"/>
        </w:rPr>
        <w:t xml:space="preserve">                   </w:t>
      </w:r>
      <w:r w:rsidRPr="0001524C">
        <w:rPr>
          <w:sz w:val="28"/>
          <w:szCs w:val="28"/>
        </w:rPr>
        <w:t>и/или с использованием иных средств связи, без письменного извещения членов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Каждый из членов наблюдательного совета вправе вносить свои предложения по повестке дня не позднее, чем за семь рабочих дней до даты его проведения. Такие предложения должны быть представлены всем членам наблюдательного совета с приложением всех необходимых материалов, документов и информаци</w:t>
      </w:r>
      <w:r>
        <w:rPr>
          <w:sz w:val="28"/>
          <w:szCs w:val="28"/>
        </w:rPr>
        <w:t>й</w:t>
      </w:r>
      <w:r w:rsidRPr="0001524C">
        <w:rPr>
          <w:sz w:val="28"/>
          <w:szCs w:val="28"/>
        </w:rPr>
        <w:t>, необходимых для принятия решения.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В повестку дня включаются вопросы, представленные членами наблюдательного совета. Отказ от включения тех или иных вопросов </w:t>
      </w:r>
      <w:r>
        <w:rPr>
          <w:sz w:val="28"/>
          <w:szCs w:val="28"/>
        </w:rPr>
        <w:t xml:space="preserve">               </w:t>
      </w:r>
      <w:r w:rsidRPr="0001524C">
        <w:rPr>
          <w:sz w:val="28"/>
          <w:szCs w:val="28"/>
        </w:rPr>
        <w:t xml:space="preserve">не допускается. В случае, если тот или иной вопрос не относится </w:t>
      </w:r>
      <w:r>
        <w:rPr>
          <w:sz w:val="28"/>
          <w:szCs w:val="28"/>
        </w:rPr>
        <w:t xml:space="preserve">                        </w:t>
      </w:r>
      <w:r w:rsidRPr="0001524C">
        <w:rPr>
          <w:sz w:val="28"/>
          <w:szCs w:val="28"/>
        </w:rPr>
        <w:t xml:space="preserve">к компетенции наблюдательного совета, он не рассматривается и решение </w:t>
      </w:r>
      <w:r>
        <w:rPr>
          <w:sz w:val="28"/>
          <w:szCs w:val="28"/>
        </w:rPr>
        <w:t xml:space="preserve">      </w:t>
      </w:r>
      <w:r w:rsidRPr="0001524C">
        <w:rPr>
          <w:sz w:val="28"/>
          <w:szCs w:val="28"/>
        </w:rPr>
        <w:t>по нему не принимается.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При возникновении обстоятельств, представляющих невозможным или затрудняющих проведение заседания наблюдательного совета в месте </w:t>
      </w:r>
      <w:r>
        <w:rPr>
          <w:sz w:val="28"/>
          <w:szCs w:val="28"/>
        </w:rPr>
        <w:t xml:space="preserve">    </w:t>
      </w:r>
      <w:r w:rsidRPr="0001524C">
        <w:rPr>
          <w:sz w:val="28"/>
          <w:szCs w:val="28"/>
        </w:rPr>
        <w:t>или во время, о которых члены наблюдательного совета были уведомлены, заседание по запланированной повестке дня может быть проведено в ином месте или в иное время.</w:t>
      </w:r>
    </w:p>
    <w:p w:rsidR="00D10AD7" w:rsidRDefault="00D10AD7" w:rsidP="006733FD">
      <w:pPr>
        <w:numPr>
          <w:ilvl w:val="0"/>
          <w:numId w:val="3"/>
        </w:numPr>
        <w:tabs>
          <w:tab w:val="left" w:pos="1134"/>
        </w:tabs>
        <w:ind w:left="0" w:firstLine="709"/>
        <w:jc w:val="both"/>
        <w:rPr>
          <w:sz w:val="28"/>
          <w:szCs w:val="28"/>
        </w:rPr>
      </w:pPr>
      <w:r w:rsidRPr="0001524C">
        <w:rPr>
          <w:sz w:val="28"/>
          <w:szCs w:val="28"/>
        </w:rPr>
        <w:t>Об изменении места или времени заседания наблюдательного совета все члены наблюдательного совета уведомляются за два календарных дня. Уведомление об изменениях места или времени проведения заседания направляется членам наблюдательного совета в любой форме, гарантирующей получение уведомления членом наблюдательного совета, в том числе по адресу получения им корреспонденции.</w:t>
      </w:r>
    </w:p>
    <w:p w:rsidR="00D10AD7" w:rsidRDefault="00D10AD7" w:rsidP="006733FD">
      <w:pPr>
        <w:numPr>
          <w:ilvl w:val="0"/>
          <w:numId w:val="3"/>
        </w:numPr>
        <w:tabs>
          <w:tab w:val="left" w:pos="1134"/>
        </w:tabs>
        <w:ind w:left="0" w:firstLine="709"/>
        <w:jc w:val="both"/>
        <w:rPr>
          <w:sz w:val="28"/>
          <w:szCs w:val="28"/>
        </w:rPr>
      </w:pPr>
      <w:r w:rsidRPr="0001524C">
        <w:rPr>
          <w:sz w:val="28"/>
          <w:szCs w:val="28"/>
        </w:rPr>
        <w:t>Заседание наблюдательного совета открывается в объявленное время при присутствии более половины членов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При определении кворума и результатов голосования по вопросам повестки дня учитывается письменное мнение члена наблюдательного совета государственного предприятия отсутствующего на заседании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Письменное мнение должно быть представлено членам наблюдательного совета</w:t>
      </w:r>
      <w:r>
        <w:rPr>
          <w:sz w:val="28"/>
          <w:szCs w:val="28"/>
        </w:rPr>
        <w:t>,</w:t>
      </w:r>
      <w:r w:rsidRPr="0001524C">
        <w:rPr>
          <w:sz w:val="28"/>
          <w:szCs w:val="28"/>
        </w:rPr>
        <w:t xml:space="preserve"> председателю наблюдательного совета до проведения заседания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Заседание наблюдательного совета является правомочным, а условия кворума соблюденными, если все члены наблюдательного совета государственного предприятия извещены о времени и месте его проведения, </w:t>
      </w:r>
      <w:r>
        <w:rPr>
          <w:sz w:val="28"/>
          <w:szCs w:val="28"/>
        </w:rPr>
        <w:t xml:space="preserve">    </w:t>
      </w:r>
      <w:r w:rsidRPr="0001524C">
        <w:rPr>
          <w:sz w:val="28"/>
          <w:szCs w:val="28"/>
        </w:rPr>
        <w:t>и на заседании присутствует более половины членов наблюдательного совета государственного предприятия.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В случае отсутствия кворума, заседание созывается повторно, </w:t>
      </w:r>
      <w:r>
        <w:rPr>
          <w:sz w:val="28"/>
          <w:szCs w:val="28"/>
        </w:rPr>
        <w:t xml:space="preserve">           </w:t>
      </w:r>
      <w:r w:rsidRPr="0001524C">
        <w:rPr>
          <w:sz w:val="28"/>
          <w:szCs w:val="28"/>
        </w:rPr>
        <w:t>не позднее десяти рабочих дней со дня первого созыва.</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Заседание не может быть открыто ранее объявленного времени, </w:t>
      </w:r>
      <w:r>
        <w:rPr>
          <w:sz w:val="28"/>
          <w:szCs w:val="28"/>
        </w:rPr>
        <w:t xml:space="preserve">        </w:t>
      </w:r>
      <w:r w:rsidRPr="0001524C">
        <w:rPr>
          <w:sz w:val="28"/>
          <w:szCs w:val="28"/>
        </w:rPr>
        <w:t xml:space="preserve">за исключением случая, когда все члены наблюдательного совета уведомлены </w:t>
      </w:r>
      <w:r>
        <w:rPr>
          <w:sz w:val="28"/>
          <w:szCs w:val="28"/>
        </w:rPr>
        <w:t xml:space="preserve">  </w:t>
      </w:r>
      <w:r w:rsidRPr="0001524C">
        <w:rPr>
          <w:sz w:val="28"/>
          <w:szCs w:val="28"/>
        </w:rPr>
        <w:t>и не возражают против изменения времени открытия заседания.</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Заседание наблюдательного совета открывает председатель </w:t>
      </w:r>
      <w:r>
        <w:rPr>
          <w:sz w:val="28"/>
          <w:szCs w:val="28"/>
        </w:rPr>
        <w:t xml:space="preserve">           </w:t>
      </w:r>
      <w:r w:rsidRPr="0001524C">
        <w:rPr>
          <w:sz w:val="28"/>
          <w:szCs w:val="28"/>
        </w:rPr>
        <w:t>(или заместитель председателя в случаях, предусмотренных настоящим положением).</w:t>
      </w:r>
    </w:p>
    <w:p w:rsidR="00D10AD7" w:rsidRDefault="00D10AD7" w:rsidP="006733FD">
      <w:pPr>
        <w:numPr>
          <w:ilvl w:val="0"/>
          <w:numId w:val="3"/>
        </w:numPr>
        <w:tabs>
          <w:tab w:val="left" w:pos="1134"/>
        </w:tabs>
        <w:ind w:left="0" w:firstLine="709"/>
        <w:jc w:val="both"/>
        <w:rPr>
          <w:sz w:val="28"/>
          <w:szCs w:val="28"/>
        </w:rPr>
      </w:pPr>
      <w:r w:rsidRPr="0001524C">
        <w:rPr>
          <w:sz w:val="28"/>
          <w:szCs w:val="28"/>
        </w:rPr>
        <w:t>Обсуждения вопросов, включенных в повестку дня, заседание наблюдательного совета осуществляет после констатировании кворума.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На заседании наблюдательного совета ведется протокол, который составляется не позднее трех рабочих дней после его проведения. Протокол подписывается председателем, секретарем и всеми присутствующими членами наблюдательного совета. К протоколу подшиваются письменные мнения членов, отсутствовавших на заседании.</w:t>
      </w:r>
    </w:p>
    <w:p w:rsidR="00D10AD7" w:rsidRDefault="00D10AD7" w:rsidP="006733FD">
      <w:pPr>
        <w:numPr>
          <w:ilvl w:val="0"/>
          <w:numId w:val="3"/>
        </w:numPr>
        <w:tabs>
          <w:tab w:val="left" w:pos="1134"/>
        </w:tabs>
        <w:ind w:left="0" w:firstLine="709"/>
        <w:jc w:val="both"/>
        <w:rPr>
          <w:sz w:val="28"/>
          <w:szCs w:val="28"/>
        </w:rPr>
      </w:pPr>
      <w:r w:rsidRPr="0001524C">
        <w:rPr>
          <w:sz w:val="28"/>
          <w:szCs w:val="28"/>
        </w:rPr>
        <w:t>Решения наблюдательного совета, принимаемые на заседании наблюдательного совета, вступают в силу с момента оглашения итогов голосования по определенному вопросу, изложенному в повестке дня заседания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Протокол заседания наблюдательного совета должен содержать:</w:t>
      </w:r>
    </w:p>
    <w:p w:rsidR="00D10AD7" w:rsidRDefault="00D10AD7" w:rsidP="006733FD">
      <w:pPr>
        <w:numPr>
          <w:ilvl w:val="1"/>
          <w:numId w:val="3"/>
        </w:numPr>
        <w:tabs>
          <w:tab w:val="left" w:pos="1134"/>
        </w:tabs>
        <w:ind w:left="0" w:firstLine="709"/>
        <w:jc w:val="both"/>
        <w:rPr>
          <w:sz w:val="28"/>
          <w:szCs w:val="28"/>
        </w:rPr>
      </w:pPr>
      <w:r w:rsidRPr="0001524C">
        <w:rPr>
          <w:sz w:val="28"/>
          <w:szCs w:val="28"/>
        </w:rPr>
        <w:t>полное наименование и место нахождения государственного предприятия;</w:t>
      </w:r>
    </w:p>
    <w:p w:rsidR="00D10AD7" w:rsidRDefault="00D10AD7" w:rsidP="006733FD">
      <w:pPr>
        <w:numPr>
          <w:ilvl w:val="1"/>
          <w:numId w:val="3"/>
        </w:numPr>
        <w:tabs>
          <w:tab w:val="left" w:pos="1134"/>
        </w:tabs>
        <w:ind w:left="0" w:firstLine="709"/>
        <w:jc w:val="both"/>
        <w:rPr>
          <w:sz w:val="28"/>
          <w:szCs w:val="28"/>
        </w:rPr>
      </w:pPr>
      <w:r w:rsidRPr="0001524C">
        <w:rPr>
          <w:sz w:val="28"/>
          <w:szCs w:val="28"/>
        </w:rPr>
        <w:t>форм</w:t>
      </w:r>
      <w:r>
        <w:rPr>
          <w:sz w:val="28"/>
          <w:szCs w:val="28"/>
        </w:rPr>
        <w:t>у</w:t>
      </w:r>
      <w:r w:rsidRPr="0001524C">
        <w:rPr>
          <w:sz w:val="28"/>
          <w:szCs w:val="28"/>
        </w:rPr>
        <w:t xml:space="preserve"> проведения заседания (очное или заочное);</w:t>
      </w:r>
    </w:p>
    <w:p w:rsidR="00D10AD7" w:rsidRDefault="00D10AD7" w:rsidP="006733FD">
      <w:pPr>
        <w:numPr>
          <w:ilvl w:val="1"/>
          <w:numId w:val="3"/>
        </w:numPr>
        <w:tabs>
          <w:tab w:val="left" w:pos="1134"/>
        </w:tabs>
        <w:ind w:left="0" w:firstLine="709"/>
        <w:jc w:val="both"/>
        <w:rPr>
          <w:sz w:val="28"/>
          <w:szCs w:val="28"/>
        </w:rPr>
      </w:pPr>
      <w:r w:rsidRPr="0001524C">
        <w:rPr>
          <w:sz w:val="28"/>
          <w:szCs w:val="28"/>
        </w:rPr>
        <w:t>дат</w:t>
      </w:r>
      <w:r>
        <w:rPr>
          <w:sz w:val="28"/>
          <w:szCs w:val="28"/>
        </w:rPr>
        <w:t>у</w:t>
      </w:r>
      <w:r w:rsidRPr="0001524C">
        <w:rPr>
          <w:sz w:val="28"/>
          <w:szCs w:val="28"/>
        </w:rPr>
        <w:t>, время и место проведения заседания;</w:t>
      </w:r>
    </w:p>
    <w:p w:rsidR="00D10AD7" w:rsidRDefault="00D10AD7" w:rsidP="006733FD">
      <w:pPr>
        <w:numPr>
          <w:ilvl w:val="1"/>
          <w:numId w:val="3"/>
        </w:numPr>
        <w:tabs>
          <w:tab w:val="left" w:pos="1134"/>
        </w:tabs>
        <w:ind w:left="0" w:firstLine="709"/>
        <w:jc w:val="both"/>
        <w:rPr>
          <w:sz w:val="28"/>
          <w:szCs w:val="28"/>
        </w:rPr>
      </w:pPr>
      <w:r w:rsidRPr="0001524C">
        <w:rPr>
          <w:sz w:val="28"/>
          <w:szCs w:val="28"/>
        </w:rPr>
        <w:t>информаци</w:t>
      </w:r>
      <w:r>
        <w:rPr>
          <w:sz w:val="28"/>
          <w:szCs w:val="28"/>
        </w:rPr>
        <w:t>ю</w:t>
      </w:r>
      <w:r w:rsidRPr="0001524C">
        <w:rPr>
          <w:sz w:val="28"/>
          <w:szCs w:val="28"/>
        </w:rPr>
        <w:t xml:space="preserve"> о наличии кворума заседания;</w:t>
      </w:r>
    </w:p>
    <w:p w:rsidR="00D10AD7" w:rsidRDefault="00D10AD7" w:rsidP="006733FD">
      <w:pPr>
        <w:numPr>
          <w:ilvl w:val="1"/>
          <w:numId w:val="3"/>
        </w:numPr>
        <w:tabs>
          <w:tab w:val="left" w:pos="1134"/>
        </w:tabs>
        <w:ind w:left="0" w:firstLine="709"/>
        <w:jc w:val="both"/>
        <w:rPr>
          <w:sz w:val="28"/>
          <w:szCs w:val="28"/>
        </w:rPr>
      </w:pPr>
      <w:r w:rsidRPr="0001524C">
        <w:rPr>
          <w:sz w:val="28"/>
          <w:szCs w:val="28"/>
        </w:rPr>
        <w:t>повестк</w:t>
      </w:r>
      <w:r>
        <w:rPr>
          <w:sz w:val="28"/>
          <w:szCs w:val="28"/>
        </w:rPr>
        <w:t>у</w:t>
      </w:r>
      <w:r w:rsidRPr="0001524C">
        <w:rPr>
          <w:sz w:val="28"/>
          <w:szCs w:val="28"/>
        </w:rPr>
        <w:t xml:space="preserve"> дня заседания;</w:t>
      </w:r>
    </w:p>
    <w:p w:rsidR="00D10AD7" w:rsidRDefault="00D10AD7" w:rsidP="006733FD">
      <w:pPr>
        <w:numPr>
          <w:ilvl w:val="1"/>
          <w:numId w:val="3"/>
        </w:numPr>
        <w:tabs>
          <w:tab w:val="left" w:pos="1134"/>
        </w:tabs>
        <w:ind w:left="0" w:firstLine="709"/>
        <w:jc w:val="both"/>
        <w:rPr>
          <w:sz w:val="28"/>
          <w:szCs w:val="28"/>
        </w:rPr>
      </w:pPr>
      <w:r w:rsidRPr="0001524C">
        <w:rPr>
          <w:sz w:val="28"/>
          <w:szCs w:val="28"/>
        </w:rPr>
        <w:t xml:space="preserve">персональный состав членов наблюдательного совета, участвующих </w:t>
      </w:r>
      <w:r>
        <w:rPr>
          <w:sz w:val="28"/>
          <w:szCs w:val="28"/>
        </w:rPr>
        <w:t xml:space="preserve">   </w:t>
      </w:r>
      <w:r w:rsidRPr="0001524C">
        <w:rPr>
          <w:sz w:val="28"/>
          <w:szCs w:val="28"/>
        </w:rPr>
        <w:t>в заседании;</w:t>
      </w:r>
    </w:p>
    <w:p w:rsidR="00D10AD7" w:rsidRDefault="00D10AD7" w:rsidP="006733FD">
      <w:pPr>
        <w:numPr>
          <w:ilvl w:val="1"/>
          <w:numId w:val="3"/>
        </w:numPr>
        <w:tabs>
          <w:tab w:val="left" w:pos="1134"/>
        </w:tabs>
        <w:ind w:left="0" w:firstLine="709"/>
        <w:jc w:val="both"/>
        <w:rPr>
          <w:sz w:val="28"/>
          <w:szCs w:val="28"/>
        </w:rPr>
      </w:pPr>
      <w:r w:rsidRPr="0001524C">
        <w:rPr>
          <w:sz w:val="28"/>
          <w:szCs w:val="28"/>
        </w:rPr>
        <w:t>основные положения выступлений присутствующих на заседании;</w:t>
      </w:r>
    </w:p>
    <w:p w:rsidR="00D10AD7" w:rsidRDefault="00D10AD7" w:rsidP="006733FD">
      <w:pPr>
        <w:numPr>
          <w:ilvl w:val="1"/>
          <w:numId w:val="3"/>
        </w:numPr>
        <w:tabs>
          <w:tab w:val="left" w:pos="1134"/>
        </w:tabs>
        <w:ind w:left="0" w:firstLine="709"/>
        <w:jc w:val="both"/>
        <w:rPr>
          <w:sz w:val="28"/>
          <w:szCs w:val="28"/>
        </w:rPr>
      </w:pPr>
      <w:r w:rsidRPr="0001524C">
        <w:rPr>
          <w:sz w:val="28"/>
          <w:szCs w:val="28"/>
        </w:rPr>
        <w:t>порядок заслушивания отчетов и докладов, сообщений, их обсуждения с указанием поступивших предложений;</w:t>
      </w:r>
    </w:p>
    <w:p w:rsidR="00D10AD7" w:rsidRDefault="00D10AD7" w:rsidP="006733FD">
      <w:pPr>
        <w:numPr>
          <w:ilvl w:val="1"/>
          <w:numId w:val="3"/>
        </w:numPr>
        <w:tabs>
          <w:tab w:val="left" w:pos="1134"/>
        </w:tabs>
        <w:ind w:left="0" w:firstLine="709"/>
        <w:jc w:val="both"/>
        <w:rPr>
          <w:sz w:val="28"/>
          <w:szCs w:val="28"/>
        </w:rPr>
      </w:pPr>
      <w:r w:rsidRPr="0001524C">
        <w:rPr>
          <w:sz w:val="28"/>
          <w:szCs w:val="28"/>
        </w:rPr>
        <w:t>вопросы, поставленные на голосование и итоги голосования по ним;</w:t>
      </w:r>
    </w:p>
    <w:p w:rsidR="00D10AD7" w:rsidRDefault="00D10AD7" w:rsidP="006733FD">
      <w:pPr>
        <w:numPr>
          <w:ilvl w:val="1"/>
          <w:numId w:val="3"/>
        </w:numPr>
        <w:tabs>
          <w:tab w:val="left" w:pos="1134"/>
        </w:tabs>
        <w:ind w:left="0" w:firstLine="709"/>
        <w:jc w:val="both"/>
        <w:rPr>
          <w:sz w:val="28"/>
          <w:szCs w:val="28"/>
        </w:rPr>
      </w:pPr>
      <w:r w:rsidRPr="0001524C">
        <w:rPr>
          <w:sz w:val="28"/>
          <w:szCs w:val="28"/>
        </w:rPr>
        <w:t>решения, принятые наблюдательным советом;</w:t>
      </w:r>
    </w:p>
    <w:p w:rsidR="00D10AD7" w:rsidRDefault="00D10AD7" w:rsidP="006733FD">
      <w:pPr>
        <w:numPr>
          <w:ilvl w:val="1"/>
          <w:numId w:val="3"/>
        </w:numPr>
        <w:tabs>
          <w:tab w:val="left" w:pos="1134"/>
        </w:tabs>
        <w:ind w:left="0" w:firstLine="709"/>
        <w:jc w:val="both"/>
        <w:rPr>
          <w:sz w:val="28"/>
          <w:szCs w:val="28"/>
        </w:rPr>
      </w:pPr>
      <w:r w:rsidRPr="0001524C">
        <w:rPr>
          <w:sz w:val="28"/>
          <w:szCs w:val="28"/>
        </w:rPr>
        <w:t>иные сведения по решению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Итоги голосования по вопросам повестки дня доводятся до сведения руководителя государственного предприятия и всех членов наблюдательного совета посредством направления письменного уведомления или копии протокола заседания наблюдательного совета в течение десяти рабочих дней после проведения заседания наблюдательного совета.</w:t>
      </w:r>
    </w:p>
    <w:p w:rsidR="00D10AD7" w:rsidRDefault="00D10AD7" w:rsidP="006733FD">
      <w:pPr>
        <w:numPr>
          <w:ilvl w:val="0"/>
          <w:numId w:val="3"/>
        </w:numPr>
        <w:tabs>
          <w:tab w:val="left" w:pos="1134"/>
        </w:tabs>
        <w:ind w:left="0" w:firstLine="709"/>
        <w:jc w:val="both"/>
        <w:rPr>
          <w:sz w:val="28"/>
          <w:szCs w:val="28"/>
        </w:rPr>
      </w:pPr>
      <w:r w:rsidRPr="0001524C">
        <w:rPr>
          <w:sz w:val="28"/>
          <w:szCs w:val="28"/>
        </w:rPr>
        <w:t>Письменное уведомление (копия протокола) может быть направлено путем направления заказных писем, телеграмм, телефонограмм, факсимильных и электронных сообщений.</w:t>
      </w:r>
    </w:p>
    <w:p w:rsidR="00D10AD7" w:rsidRDefault="00D10AD7" w:rsidP="006733FD">
      <w:pPr>
        <w:numPr>
          <w:ilvl w:val="0"/>
          <w:numId w:val="3"/>
        </w:numPr>
        <w:tabs>
          <w:tab w:val="left" w:pos="1134"/>
        </w:tabs>
        <w:ind w:left="0" w:firstLine="709"/>
        <w:jc w:val="both"/>
        <w:rPr>
          <w:sz w:val="28"/>
          <w:szCs w:val="28"/>
        </w:rPr>
      </w:pPr>
      <w:r w:rsidRPr="0001524C">
        <w:rPr>
          <w:sz w:val="28"/>
          <w:szCs w:val="28"/>
        </w:rPr>
        <w:t xml:space="preserve">Контроль за ходом выполнения решений наблюдательного совета осуществляют председатель наблюдательного совета и руководитель государственного предприятия, если это специально не оговорено в решении </w:t>
      </w:r>
      <w:r>
        <w:rPr>
          <w:sz w:val="28"/>
          <w:szCs w:val="28"/>
        </w:rPr>
        <w:t xml:space="preserve">   </w:t>
      </w:r>
      <w:r w:rsidRPr="0001524C">
        <w:rPr>
          <w:sz w:val="28"/>
          <w:szCs w:val="28"/>
        </w:rPr>
        <w:t>и не отражено в протоколе.</w:t>
      </w:r>
    </w:p>
    <w:p w:rsidR="00D10AD7" w:rsidRDefault="00D10AD7" w:rsidP="006733FD">
      <w:pPr>
        <w:jc w:val="both"/>
        <w:rPr>
          <w:sz w:val="28"/>
          <w:szCs w:val="28"/>
        </w:rPr>
      </w:pPr>
    </w:p>
    <w:p w:rsidR="00D10AD7" w:rsidRPr="0001524C" w:rsidRDefault="00D10AD7" w:rsidP="006733FD">
      <w:pPr>
        <w:jc w:val="both"/>
        <w:rPr>
          <w:sz w:val="28"/>
          <w:szCs w:val="28"/>
        </w:rPr>
      </w:pPr>
    </w:p>
    <w:p w:rsidR="00D10AD7" w:rsidRDefault="00D10AD7" w:rsidP="006733FD">
      <w:pPr>
        <w:pStyle w:val="NormalWeb"/>
        <w:spacing w:before="0" w:beforeAutospacing="0" w:after="0" w:afterAutospacing="0"/>
        <w:ind w:firstLine="709"/>
        <w:jc w:val="center"/>
        <w:rPr>
          <w:b/>
          <w:bCs/>
          <w:sz w:val="28"/>
          <w:szCs w:val="28"/>
        </w:rPr>
      </w:pPr>
      <w:r w:rsidRPr="00A54E9D">
        <w:rPr>
          <w:b/>
          <w:bCs/>
          <w:sz w:val="28"/>
          <w:szCs w:val="28"/>
        </w:rPr>
        <w:t>2. Порядок заочного проведения заседания наблюдательного совета</w:t>
      </w:r>
    </w:p>
    <w:p w:rsidR="00D10AD7" w:rsidRPr="00A54E9D" w:rsidRDefault="00D10AD7" w:rsidP="006733FD">
      <w:pPr>
        <w:pStyle w:val="NormalWeb"/>
        <w:spacing w:before="0" w:beforeAutospacing="0" w:after="0" w:afterAutospacing="0"/>
        <w:jc w:val="center"/>
        <w:rPr>
          <w:sz w:val="28"/>
          <w:szCs w:val="28"/>
        </w:rPr>
      </w:pPr>
    </w:p>
    <w:p w:rsidR="00D10AD7" w:rsidRDefault="00D10AD7" w:rsidP="006733FD">
      <w:pPr>
        <w:numPr>
          <w:ilvl w:val="0"/>
          <w:numId w:val="7"/>
        </w:numPr>
        <w:tabs>
          <w:tab w:val="left" w:pos="1134"/>
        </w:tabs>
        <w:ind w:left="0" w:firstLine="709"/>
        <w:jc w:val="both"/>
        <w:rPr>
          <w:sz w:val="28"/>
          <w:szCs w:val="28"/>
        </w:rPr>
      </w:pPr>
      <w:r w:rsidRPr="00CD35F6">
        <w:rPr>
          <w:sz w:val="28"/>
          <w:szCs w:val="28"/>
        </w:rPr>
        <w:t>По отдельным вопросам решения наблюдательного совета могут быть приняты посредством проведения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В связи с принятием решения о проведении заседания наблюдательного совета в форме заочного голосования, председатель наблюдательного совета формирует перечень вопросов, выносимых на заочное голосование, устанавливает дату окончания срока представления заполненных бюллетеней, дату определения результатов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Извещение о проведении заочного голосования направляется секретарем наблюдательного совета каждому члену наблюдательного совета заказными письмами или вручается лично, не позднее, чем за семь рабочих дней до даты окончания срока приема бюллетеней для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 xml:space="preserve">Одновременно с извещением о проведении заочного голосования членам наблюдательного совета направляются и/или передаются бюллетени для голосования единой формы и материалы по поставленным вопросам. </w:t>
      </w:r>
      <w:r>
        <w:rPr>
          <w:sz w:val="28"/>
          <w:szCs w:val="28"/>
        </w:rPr>
        <w:t xml:space="preserve">         </w:t>
      </w:r>
      <w:r w:rsidRPr="00CD35F6">
        <w:rPr>
          <w:sz w:val="28"/>
          <w:szCs w:val="28"/>
        </w:rPr>
        <w:t>В извещении о проведении заочного голосования указываются дата окончания срока представления заполненных бюллетеней, определенная председателем наблюдательного совета, а также дата определения результатов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Бюллетень для голосования должен содержать следующие сведения:</w:t>
      </w:r>
    </w:p>
    <w:p w:rsidR="00D10AD7" w:rsidRDefault="00D10AD7" w:rsidP="006733FD">
      <w:pPr>
        <w:numPr>
          <w:ilvl w:val="1"/>
          <w:numId w:val="3"/>
        </w:numPr>
        <w:tabs>
          <w:tab w:val="left" w:pos="1134"/>
        </w:tabs>
        <w:ind w:left="0" w:firstLine="709"/>
        <w:jc w:val="both"/>
        <w:rPr>
          <w:sz w:val="28"/>
          <w:szCs w:val="28"/>
        </w:rPr>
      </w:pPr>
      <w:r w:rsidRPr="00CD35F6">
        <w:rPr>
          <w:sz w:val="28"/>
          <w:szCs w:val="28"/>
        </w:rPr>
        <w:t>наименование (фирменное наименование) государственного предприятия и место его нахождения;</w:t>
      </w:r>
    </w:p>
    <w:p w:rsidR="00D10AD7" w:rsidRDefault="00D10AD7" w:rsidP="006733FD">
      <w:pPr>
        <w:numPr>
          <w:ilvl w:val="1"/>
          <w:numId w:val="3"/>
        </w:numPr>
        <w:tabs>
          <w:tab w:val="left" w:pos="1134"/>
        </w:tabs>
        <w:ind w:left="0" w:firstLine="709"/>
        <w:jc w:val="both"/>
        <w:rPr>
          <w:sz w:val="28"/>
          <w:szCs w:val="28"/>
        </w:rPr>
      </w:pPr>
      <w:r>
        <w:rPr>
          <w:sz w:val="28"/>
          <w:szCs w:val="28"/>
        </w:rPr>
        <w:t xml:space="preserve">об </w:t>
      </w:r>
      <w:r w:rsidRPr="00CD35F6">
        <w:rPr>
          <w:sz w:val="28"/>
          <w:szCs w:val="28"/>
        </w:rPr>
        <w:t>инициатор</w:t>
      </w:r>
      <w:r>
        <w:rPr>
          <w:sz w:val="28"/>
          <w:szCs w:val="28"/>
        </w:rPr>
        <w:t>е</w:t>
      </w:r>
      <w:r w:rsidRPr="00CD35F6">
        <w:rPr>
          <w:sz w:val="28"/>
          <w:szCs w:val="28"/>
        </w:rPr>
        <w:t xml:space="preserve"> заседания;</w:t>
      </w:r>
    </w:p>
    <w:p w:rsidR="00D10AD7" w:rsidRDefault="00D10AD7" w:rsidP="006733FD">
      <w:pPr>
        <w:numPr>
          <w:ilvl w:val="1"/>
          <w:numId w:val="3"/>
        </w:numPr>
        <w:tabs>
          <w:tab w:val="left" w:pos="1134"/>
        </w:tabs>
        <w:ind w:left="0" w:firstLine="709"/>
        <w:jc w:val="both"/>
        <w:rPr>
          <w:sz w:val="28"/>
          <w:szCs w:val="28"/>
        </w:rPr>
      </w:pPr>
      <w:r w:rsidRPr="00CD35F6">
        <w:rPr>
          <w:sz w:val="28"/>
          <w:szCs w:val="28"/>
        </w:rPr>
        <w:t>дату окончания приема бюллетеней для голосования;</w:t>
      </w:r>
    </w:p>
    <w:p w:rsidR="00D10AD7" w:rsidRDefault="00D10AD7" w:rsidP="006733FD">
      <w:pPr>
        <w:numPr>
          <w:ilvl w:val="1"/>
          <w:numId w:val="3"/>
        </w:numPr>
        <w:tabs>
          <w:tab w:val="left" w:pos="1134"/>
        </w:tabs>
        <w:ind w:left="0" w:firstLine="709"/>
        <w:jc w:val="both"/>
        <w:rPr>
          <w:sz w:val="28"/>
          <w:szCs w:val="28"/>
        </w:rPr>
      </w:pPr>
      <w:r w:rsidRPr="00CD35F6">
        <w:rPr>
          <w:sz w:val="28"/>
          <w:szCs w:val="28"/>
        </w:rPr>
        <w:t>адрес приема бюллетеней для голосования;</w:t>
      </w:r>
    </w:p>
    <w:p w:rsidR="00D10AD7" w:rsidRDefault="00D10AD7" w:rsidP="006733FD">
      <w:pPr>
        <w:numPr>
          <w:ilvl w:val="1"/>
          <w:numId w:val="3"/>
        </w:numPr>
        <w:tabs>
          <w:tab w:val="left" w:pos="1134"/>
        </w:tabs>
        <w:ind w:left="0" w:firstLine="709"/>
        <w:jc w:val="both"/>
        <w:rPr>
          <w:sz w:val="28"/>
          <w:szCs w:val="28"/>
        </w:rPr>
      </w:pPr>
      <w:r w:rsidRPr="00CD35F6">
        <w:rPr>
          <w:sz w:val="28"/>
          <w:szCs w:val="28"/>
        </w:rPr>
        <w:t xml:space="preserve">формулировку каждого вопроса, поставленного на голосование </w:t>
      </w:r>
      <w:r>
        <w:rPr>
          <w:sz w:val="28"/>
          <w:szCs w:val="28"/>
        </w:rPr>
        <w:t xml:space="preserve">            </w:t>
      </w:r>
      <w:r w:rsidRPr="00CD35F6">
        <w:rPr>
          <w:sz w:val="28"/>
          <w:szCs w:val="28"/>
        </w:rPr>
        <w:t xml:space="preserve">и варианты голосования по </w:t>
      </w:r>
      <w:r>
        <w:rPr>
          <w:sz w:val="28"/>
          <w:szCs w:val="28"/>
        </w:rPr>
        <w:t>нему, выраженные формулировкам «за»</w:t>
      </w:r>
      <w:r w:rsidRPr="00CD35F6">
        <w:rPr>
          <w:sz w:val="28"/>
          <w:szCs w:val="28"/>
        </w:rPr>
        <w:t xml:space="preserve">, </w:t>
      </w:r>
      <w:r>
        <w:rPr>
          <w:sz w:val="28"/>
          <w:szCs w:val="28"/>
        </w:rPr>
        <w:t>«против», «воздержался»</w:t>
      </w:r>
      <w:r w:rsidRPr="00CD35F6">
        <w:rPr>
          <w:sz w:val="28"/>
          <w:szCs w:val="28"/>
        </w:rPr>
        <w:t>;</w:t>
      </w:r>
    </w:p>
    <w:p w:rsidR="00D10AD7" w:rsidRDefault="00D10AD7" w:rsidP="006733FD">
      <w:pPr>
        <w:numPr>
          <w:ilvl w:val="1"/>
          <w:numId w:val="3"/>
        </w:numPr>
        <w:tabs>
          <w:tab w:val="left" w:pos="1134"/>
        </w:tabs>
        <w:ind w:left="0" w:firstLine="709"/>
        <w:jc w:val="both"/>
        <w:rPr>
          <w:sz w:val="28"/>
          <w:szCs w:val="28"/>
        </w:rPr>
      </w:pPr>
      <w:r w:rsidRPr="00CD35F6">
        <w:rPr>
          <w:sz w:val="28"/>
          <w:szCs w:val="28"/>
        </w:rPr>
        <w:t>указание на то, что бюллетень должен быть подписан членом наблюдательного совета;</w:t>
      </w:r>
    </w:p>
    <w:p w:rsidR="00D10AD7" w:rsidRDefault="00D10AD7" w:rsidP="006733FD">
      <w:pPr>
        <w:numPr>
          <w:ilvl w:val="1"/>
          <w:numId w:val="3"/>
        </w:numPr>
        <w:tabs>
          <w:tab w:val="left" w:pos="1134"/>
        </w:tabs>
        <w:ind w:left="0" w:firstLine="709"/>
        <w:jc w:val="both"/>
        <w:rPr>
          <w:sz w:val="28"/>
          <w:szCs w:val="28"/>
        </w:rPr>
      </w:pPr>
      <w:r w:rsidRPr="00CD35F6">
        <w:rPr>
          <w:sz w:val="28"/>
          <w:szCs w:val="28"/>
        </w:rPr>
        <w:t>способ, посредством которого члены наблюдательного совета направляют заполненные бюллетени для заочного голосования;</w:t>
      </w:r>
    </w:p>
    <w:p w:rsidR="00D10AD7" w:rsidRDefault="00D10AD7" w:rsidP="006733FD">
      <w:pPr>
        <w:numPr>
          <w:ilvl w:val="1"/>
          <w:numId w:val="3"/>
        </w:numPr>
        <w:tabs>
          <w:tab w:val="left" w:pos="1134"/>
        </w:tabs>
        <w:ind w:left="0" w:firstLine="709"/>
        <w:jc w:val="both"/>
        <w:rPr>
          <w:sz w:val="28"/>
          <w:szCs w:val="28"/>
        </w:rPr>
      </w:pPr>
      <w:r w:rsidRPr="00CD35F6">
        <w:rPr>
          <w:sz w:val="28"/>
          <w:szCs w:val="28"/>
        </w:rPr>
        <w:t>иные сведения.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 xml:space="preserve">При направлении бюллетеней для заочного голосования членам наблюдательного совета председатель наблюдательного совета удостоверяет </w:t>
      </w:r>
      <w:r>
        <w:rPr>
          <w:sz w:val="28"/>
          <w:szCs w:val="28"/>
        </w:rPr>
        <w:t xml:space="preserve">  </w:t>
      </w:r>
      <w:r w:rsidRPr="00CD35F6">
        <w:rPr>
          <w:sz w:val="28"/>
          <w:szCs w:val="28"/>
        </w:rPr>
        <w:t>их правильное и единообразное состав</w:t>
      </w:r>
      <w:r>
        <w:rPr>
          <w:sz w:val="28"/>
          <w:szCs w:val="28"/>
        </w:rPr>
        <w:t>ление своей подписью.</w:t>
      </w:r>
    </w:p>
    <w:p w:rsidR="00D10AD7" w:rsidRDefault="00D10AD7" w:rsidP="006733FD">
      <w:pPr>
        <w:numPr>
          <w:ilvl w:val="0"/>
          <w:numId w:val="7"/>
        </w:numPr>
        <w:tabs>
          <w:tab w:val="left" w:pos="1134"/>
        </w:tabs>
        <w:ind w:left="0" w:firstLine="709"/>
        <w:jc w:val="both"/>
        <w:rPr>
          <w:sz w:val="28"/>
          <w:szCs w:val="28"/>
        </w:rPr>
      </w:pPr>
      <w:r w:rsidRPr="00CD35F6">
        <w:rPr>
          <w:sz w:val="28"/>
          <w:szCs w:val="28"/>
        </w:rPr>
        <w:t>Заполненный и подписанный бюллетень для заочного голосования должен быть представлен членом наблюдательного совета председателю наблюдательного совета в срок не позднее даты окончания срока приема бюллетеней в оригинале либо посредством факсимильной или электронной связи (с последующим направлением оригинала опросного листа по адресу, указанному в бюллетене для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Принявшими участие в заочном голосовании считаются члены наблюдательного совета, чьи бюллетени были получены председателем наблюдательного совета не позднее даты окончания срока приема бюллетеней, указанной в извещении.</w:t>
      </w:r>
    </w:p>
    <w:p w:rsidR="00D10AD7" w:rsidRPr="00551C0F" w:rsidRDefault="00D10AD7" w:rsidP="006733FD">
      <w:pPr>
        <w:numPr>
          <w:ilvl w:val="0"/>
          <w:numId w:val="7"/>
        </w:numPr>
        <w:tabs>
          <w:tab w:val="left" w:pos="1134"/>
        </w:tabs>
        <w:ind w:left="0" w:firstLine="709"/>
        <w:jc w:val="both"/>
        <w:rPr>
          <w:sz w:val="28"/>
          <w:szCs w:val="28"/>
        </w:rPr>
      </w:pPr>
      <w:r w:rsidRPr="00CD35F6">
        <w:rPr>
          <w:sz w:val="28"/>
          <w:szCs w:val="28"/>
        </w:rPr>
        <w:t xml:space="preserve">Бюллетень, полученный наблюдательным советом государственного предприятия после истечения срока, указанного в уведомлении, не учитывается при подсчете голосов </w:t>
      </w:r>
      <w:r w:rsidRPr="00551C0F">
        <w:rPr>
          <w:sz w:val="28"/>
          <w:szCs w:val="28"/>
        </w:rPr>
        <w:t>и подведении итогов заочного голосования.</w:t>
      </w:r>
    </w:p>
    <w:p w:rsidR="00D10AD7" w:rsidRPr="00551C0F" w:rsidRDefault="00D10AD7" w:rsidP="006733FD">
      <w:pPr>
        <w:numPr>
          <w:ilvl w:val="0"/>
          <w:numId w:val="7"/>
        </w:numPr>
        <w:tabs>
          <w:tab w:val="left" w:pos="1134"/>
        </w:tabs>
        <w:ind w:left="0" w:firstLine="709"/>
        <w:jc w:val="both"/>
        <w:rPr>
          <w:sz w:val="28"/>
          <w:szCs w:val="28"/>
        </w:rPr>
      </w:pPr>
      <w:r w:rsidRPr="00551C0F">
        <w:rPr>
          <w:sz w:val="28"/>
          <w:szCs w:val="28"/>
        </w:rPr>
        <w:t>Итоги голосования по вопросам повестки дня заседания, проводимого в заочной форме, подводятся на основании заполненных и подписанных членами наблюдательного совета бюллетеней, полученных председателем наблюдательного совета в срок, установленн</w:t>
      </w:r>
      <w:r>
        <w:rPr>
          <w:sz w:val="28"/>
          <w:szCs w:val="28"/>
        </w:rPr>
        <w:t>ы</w:t>
      </w:r>
      <w:r w:rsidRPr="00551C0F">
        <w:rPr>
          <w:sz w:val="28"/>
          <w:szCs w:val="28"/>
        </w:rPr>
        <w:t>й в извещении о проведении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 xml:space="preserve">Датой принятия наблюдательным советом решений заочным голосованием является дата окончания срока приема опросных листов </w:t>
      </w:r>
      <w:r>
        <w:rPr>
          <w:sz w:val="28"/>
          <w:szCs w:val="28"/>
        </w:rPr>
        <w:t xml:space="preserve">          </w:t>
      </w:r>
      <w:r w:rsidRPr="00CD35F6">
        <w:rPr>
          <w:sz w:val="28"/>
          <w:szCs w:val="28"/>
        </w:rPr>
        <w:t>для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В случае если председателем наблюдательного совета или лицом (лицами) созвавшим заочное заседание наблюдательного совета, получены заполненные бюллетени от всех членов наблюдательного совета до истечения срока приема опросных листов, датой принятия решений заочным голосованием является дата получение последнего бюлл</w:t>
      </w:r>
      <w:r>
        <w:rPr>
          <w:sz w:val="28"/>
          <w:szCs w:val="28"/>
        </w:rPr>
        <w:t>етеня для заочного голосования.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 xml:space="preserve">По итогам заочного голосования в срок не позднее трех рабочих дней с установленной даты окончания приема бюллетеней составляется протокол. Указанный протокол подписывается председателем наблюдательного совета, который несет ответственность за правильность составления протокола, </w:t>
      </w:r>
      <w:r>
        <w:rPr>
          <w:sz w:val="28"/>
          <w:szCs w:val="28"/>
        </w:rPr>
        <w:t xml:space="preserve">           </w:t>
      </w:r>
      <w:r w:rsidRPr="00CD35F6">
        <w:rPr>
          <w:sz w:val="28"/>
          <w:szCs w:val="28"/>
        </w:rPr>
        <w:t>и секретарем наблюдательного совета.</w:t>
      </w:r>
    </w:p>
    <w:p w:rsidR="00D10AD7" w:rsidRDefault="00D10AD7" w:rsidP="006733FD">
      <w:pPr>
        <w:numPr>
          <w:ilvl w:val="0"/>
          <w:numId w:val="7"/>
        </w:numPr>
        <w:tabs>
          <w:tab w:val="left" w:pos="1134"/>
        </w:tabs>
        <w:ind w:left="0" w:firstLine="709"/>
        <w:jc w:val="both"/>
        <w:rPr>
          <w:sz w:val="28"/>
          <w:szCs w:val="28"/>
        </w:rPr>
      </w:pPr>
      <w:r w:rsidRPr="00CD35F6">
        <w:rPr>
          <w:sz w:val="28"/>
          <w:szCs w:val="28"/>
        </w:rPr>
        <w:t xml:space="preserve">Решения, принятые членами наблюдательного совета, и итоги заочного голосования доводятся до всех членов наблюдательного совета в срок не позднее пяти рабочих дней с момента подписания протокола об итогах заочного голосования путем направления им копии указанного протокола, </w:t>
      </w:r>
      <w:r>
        <w:rPr>
          <w:sz w:val="28"/>
          <w:szCs w:val="28"/>
        </w:rPr>
        <w:t xml:space="preserve">        </w:t>
      </w:r>
      <w:r w:rsidRPr="00CD35F6">
        <w:rPr>
          <w:sz w:val="28"/>
          <w:szCs w:val="28"/>
        </w:rPr>
        <w:t>с приложением копий бюллетеней, на основании которых приняты данные решения.</w:t>
      </w:r>
    </w:p>
    <w:p w:rsidR="00D10AD7" w:rsidRDefault="00D10AD7" w:rsidP="006733FD">
      <w:pPr>
        <w:numPr>
          <w:ilvl w:val="0"/>
          <w:numId w:val="7"/>
        </w:numPr>
        <w:tabs>
          <w:tab w:val="left" w:pos="1134"/>
        </w:tabs>
        <w:ind w:left="0" w:firstLine="709"/>
        <w:jc w:val="both"/>
        <w:rPr>
          <w:sz w:val="28"/>
          <w:szCs w:val="28"/>
        </w:rPr>
      </w:pPr>
      <w:r w:rsidRPr="00CD35F6">
        <w:rPr>
          <w:sz w:val="28"/>
          <w:szCs w:val="28"/>
        </w:rPr>
        <w:t>Заочные заседания наблюдательного совета не должны проводиться чаще, чем один раз в месяц.</w:t>
      </w:r>
    </w:p>
    <w:p w:rsidR="00D10AD7" w:rsidRDefault="00D10AD7" w:rsidP="006733FD">
      <w:pPr>
        <w:numPr>
          <w:ilvl w:val="0"/>
          <w:numId w:val="7"/>
        </w:numPr>
        <w:tabs>
          <w:tab w:val="left" w:pos="1134"/>
        </w:tabs>
        <w:ind w:left="0" w:firstLine="709"/>
        <w:jc w:val="both"/>
        <w:rPr>
          <w:sz w:val="28"/>
          <w:szCs w:val="28"/>
        </w:rPr>
      </w:pPr>
      <w:r w:rsidRPr="00CD35F6">
        <w:rPr>
          <w:sz w:val="28"/>
          <w:szCs w:val="28"/>
        </w:rPr>
        <w:t xml:space="preserve">В случае наличия возражений не менее половины от состава членов наблюдательного совета против проведения заочного заседания </w:t>
      </w:r>
      <w:r>
        <w:rPr>
          <w:sz w:val="28"/>
          <w:szCs w:val="28"/>
        </w:rPr>
        <w:t xml:space="preserve">                        </w:t>
      </w:r>
      <w:r w:rsidRPr="00CD35F6">
        <w:rPr>
          <w:sz w:val="28"/>
          <w:szCs w:val="28"/>
        </w:rPr>
        <w:t>по поставленному вопросу, то председатель наблюдательного совета отменяет заочное голосование по этому вопросу, а вопрос ставится в повестку дня ближайшего очного заседания наблюдательного совета.</w:t>
      </w:r>
    </w:p>
    <w:p w:rsidR="00D10AD7" w:rsidRDefault="00D10AD7" w:rsidP="006733FD">
      <w:pPr>
        <w:numPr>
          <w:ilvl w:val="0"/>
          <w:numId w:val="7"/>
        </w:numPr>
        <w:tabs>
          <w:tab w:val="left" w:pos="1134"/>
        </w:tabs>
        <w:ind w:left="0" w:firstLine="709"/>
        <w:jc w:val="both"/>
      </w:pPr>
      <w:r w:rsidRPr="006733FD">
        <w:rPr>
          <w:sz w:val="28"/>
          <w:szCs w:val="28"/>
        </w:rPr>
        <w:t>При этом, секретарь извещает всех членов наблюдательного совета,    а также инициатора голосования, об отмене заочного заседания.</w:t>
      </w:r>
    </w:p>
    <w:sectPr w:rsidR="00D10AD7" w:rsidSect="007C1D15">
      <w:headerReference w:type="default" r:id="rId7"/>
      <w:headerReference w:type="first" r:id="rId8"/>
      <w:pgSz w:w="11906" w:h="16838"/>
      <w:pgMar w:top="851" w:right="851" w:bottom="851" w:left="1418" w:header="709" w:footer="709" w:gutter="0"/>
      <w:pgNumType w:start="5"/>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0AD7" w:rsidRDefault="00D10AD7" w:rsidP="006B0A15">
      <w:r>
        <w:separator/>
      </w:r>
    </w:p>
  </w:endnote>
  <w:endnote w:type="continuationSeparator" w:id="1">
    <w:p w:rsidR="00D10AD7" w:rsidRDefault="00D10AD7" w:rsidP="006B0A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0AD7" w:rsidRDefault="00D10AD7" w:rsidP="006B0A15">
      <w:r>
        <w:separator/>
      </w:r>
    </w:p>
  </w:footnote>
  <w:footnote w:type="continuationSeparator" w:id="1">
    <w:p w:rsidR="00D10AD7" w:rsidRDefault="00D10AD7" w:rsidP="006B0A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AD7" w:rsidRDefault="00D10AD7">
    <w:pPr>
      <w:pStyle w:val="Header"/>
      <w:jc w:val="center"/>
    </w:pPr>
    <w:fldSimple w:instr=" PAGE   \* MERGEFORMAT ">
      <w:r>
        <w:rPr>
          <w:noProof/>
        </w:rPr>
        <w:t>6</w:t>
      </w:r>
    </w:fldSimple>
  </w:p>
  <w:p w:rsidR="00D10AD7" w:rsidRDefault="00D10A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AD7" w:rsidRDefault="00D10AD7">
    <w:pPr>
      <w:pStyle w:val="Header"/>
      <w:jc w:val="center"/>
    </w:pPr>
    <w:fldSimple w:instr=" PAGE   \* MERGEFORMAT ">
      <w:r>
        <w:rPr>
          <w:noProof/>
        </w:rPr>
        <w:t>5</w:t>
      </w:r>
    </w:fldSimple>
  </w:p>
  <w:p w:rsidR="00D10AD7" w:rsidRDefault="00D10AD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53B08"/>
    <w:multiLevelType w:val="hybridMultilevel"/>
    <w:tmpl w:val="64209438"/>
    <w:lvl w:ilvl="0" w:tplc="239C6AD8">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nsid w:val="21D17526"/>
    <w:multiLevelType w:val="hybridMultilevel"/>
    <w:tmpl w:val="565A437A"/>
    <w:lvl w:ilvl="0" w:tplc="0419000F">
      <w:start w:val="1"/>
      <w:numFmt w:val="decimal"/>
      <w:lvlText w:val="%1."/>
      <w:lvlJc w:val="left"/>
      <w:pPr>
        <w:ind w:left="1428" w:hanging="360"/>
      </w:pPr>
    </w:lvl>
    <w:lvl w:ilvl="1" w:tplc="5C9C67DC">
      <w:start w:val="1"/>
      <w:numFmt w:val="decimal"/>
      <w:lvlText w:val="%2)"/>
      <w:lvlJc w:val="left"/>
      <w:pPr>
        <w:ind w:left="2148" w:hanging="360"/>
      </w:pPr>
      <w:rPr>
        <w:rFonts w:hint="default"/>
      </w:r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
    <w:nsid w:val="346F43A4"/>
    <w:multiLevelType w:val="hybridMultilevel"/>
    <w:tmpl w:val="A0D0D2C2"/>
    <w:lvl w:ilvl="0" w:tplc="0419000F">
      <w:start w:val="1"/>
      <w:numFmt w:val="decimal"/>
      <w:lvlText w:val="%1."/>
      <w:lvlJc w:val="left"/>
      <w:pPr>
        <w:ind w:left="3048" w:hanging="360"/>
      </w:pPr>
    </w:lvl>
    <w:lvl w:ilvl="1" w:tplc="04190019">
      <w:start w:val="1"/>
      <w:numFmt w:val="lowerLetter"/>
      <w:lvlText w:val="%2."/>
      <w:lvlJc w:val="left"/>
      <w:pPr>
        <w:ind w:left="3768" w:hanging="360"/>
      </w:pPr>
    </w:lvl>
    <w:lvl w:ilvl="2" w:tplc="0419001B">
      <w:start w:val="1"/>
      <w:numFmt w:val="lowerRoman"/>
      <w:lvlText w:val="%3."/>
      <w:lvlJc w:val="right"/>
      <w:pPr>
        <w:ind w:left="4488" w:hanging="180"/>
      </w:pPr>
    </w:lvl>
    <w:lvl w:ilvl="3" w:tplc="0419000F">
      <w:start w:val="1"/>
      <w:numFmt w:val="decimal"/>
      <w:lvlText w:val="%4."/>
      <w:lvlJc w:val="left"/>
      <w:pPr>
        <w:ind w:left="5208" w:hanging="360"/>
      </w:pPr>
    </w:lvl>
    <w:lvl w:ilvl="4" w:tplc="04190019">
      <w:start w:val="1"/>
      <w:numFmt w:val="lowerLetter"/>
      <w:lvlText w:val="%5."/>
      <w:lvlJc w:val="left"/>
      <w:pPr>
        <w:ind w:left="5928" w:hanging="360"/>
      </w:pPr>
    </w:lvl>
    <w:lvl w:ilvl="5" w:tplc="0419001B">
      <w:start w:val="1"/>
      <w:numFmt w:val="lowerRoman"/>
      <w:lvlText w:val="%6."/>
      <w:lvlJc w:val="right"/>
      <w:pPr>
        <w:ind w:left="6648" w:hanging="180"/>
      </w:pPr>
    </w:lvl>
    <w:lvl w:ilvl="6" w:tplc="0419000F">
      <w:start w:val="1"/>
      <w:numFmt w:val="decimal"/>
      <w:lvlText w:val="%7."/>
      <w:lvlJc w:val="left"/>
      <w:pPr>
        <w:ind w:left="7368" w:hanging="360"/>
      </w:pPr>
    </w:lvl>
    <w:lvl w:ilvl="7" w:tplc="04190019">
      <w:start w:val="1"/>
      <w:numFmt w:val="lowerLetter"/>
      <w:lvlText w:val="%8."/>
      <w:lvlJc w:val="left"/>
      <w:pPr>
        <w:ind w:left="8088" w:hanging="360"/>
      </w:pPr>
    </w:lvl>
    <w:lvl w:ilvl="8" w:tplc="0419001B">
      <w:start w:val="1"/>
      <w:numFmt w:val="lowerRoman"/>
      <w:lvlText w:val="%9."/>
      <w:lvlJc w:val="right"/>
      <w:pPr>
        <w:ind w:left="8808" w:hanging="180"/>
      </w:pPr>
    </w:lvl>
  </w:abstractNum>
  <w:abstractNum w:abstractNumId="3">
    <w:nsid w:val="46BA1077"/>
    <w:multiLevelType w:val="hybridMultilevel"/>
    <w:tmpl w:val="950A34A8"/>
    <w:lvl w:ilvl="0" w:tplc="83D03CB0">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4">
    <w:nsid w:val="46BF48BF"/>
    <w:multiLevelType w:val="hybridMultilevel"/>
    <w:tmpl w:val="20F2639C"/>
    <w:lvl w:ilvl="0" w:tplc="0419000F">
      <w:start w:val="1"/>
      <w:numFmt w:val="decimal"/>
      <w:lvlText w:val="%1."/>
      <w:lvlJc w:val="left"/>
      <w:pPr>
        <w:ind w:left="1428" w:hanging="360"/>
      </w:pPr>
    </w:lvl>
    <w:lvl w:ilvl="1" w:tplc="5C9C67DC">
      <w:start w:val="1"/>
      <w:numFmt w:val="decimal"/>
      <w:lvlText w:val="%2)"/>
      <w:lvlJc w:val="left"/>
      <w:pPr>
        <w:ind w:left="2148" w:hanging="360"/>
      </w:pPr>
      <w:rPr>
        <w:rFonts w:hint="default"/>
      </w:r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5">
    <w:nsid w:val="514A3FAE"/>
    <w:multiLevelType w:val="hybridMultilevel"/>
    <w:tmpl w:val="056EB2AC"/>
    <w:lvl w:ilvl="0" w:tplc="0419000F">
      <w:start w:val="1"/>
      <w:numFmt w:val="decimal"/>
      <w:lvlText w:val="%1."/>
      <w:lvlJc w:val="left"/>
      <w:pPr>
        <w:ind w:left="3048" w:hanging="360"/>
      </w:pPr>
    </w:lvl>
    <w:lvl w:ilvl="1" w:tplc="5A34D6EC">
      <w:start w:val="1"/>
      <w:numFmt w:val="decimal"/>
      <w:lvlText w:val="%2)"/>
      <w:lvlJc w:val="left"/>
      <w:pPr>
        <w:ind w:left="4623" w:hanging="1215"/>
      </w:pPr>
      <w:rPr>
        <w:rFonts w:hint="default"/>
      </w:rPr>
    </w:lvl>
    <w:lvl w:ilvl="2" w:tplc="0419001B">
      <w:start w:val="1"/>
      <w:numFmt w:val="lowerRoman"/>
      <w:lvlText w:val="%3."/>
      <w:lvlJc w:val="right"/>
      <w:pPr>
        <w:ind w:left="4488" w:hanging="180"/>
      </w:pPr>
    </w:lvl>
    <w:lvl w:ilvl="3" w:tplc="0419000F">
      <w:start w:val="1"/>
      <w:numFmt w:val="decimal"/>
      <w:lvlText w:val="%4."/>
      <w:lvlJc w:val="left"/>
      <w:pPr>
        <w:ind w:left="5208" w:hanging="360"/>
      </w:pPr>
    </w:lvl>
    <w:lvl w:ilvl="4" w:tplc="04190019">
      <w:start w:val="1"/>
      <w:numFmt w:val="lowerLetter"/>
      <w:lvlText w:val="%5."/>
      <w:lvlJc w:val="left"/>
      <w:pPr>
        <w:ind w:left="5928" w:hanging="360"/>
      </w:pPr>
    </w:lvl>
    <w:lvl w:ilvl="5" w:tplc="0419001B">
      <w:start w:val="1"/>
      <w:numFmt w:val="lowerRoman"/>
      <w:lvlText w:val="%6."/>
      <w:lvlJc w:val="right"/>
      <w:pPr>
        <w:ind w:left="6648" w:hanging="180"/>
      </w:pPr>
    </w:lvl>
    <w:lvl w:ilvl="6" w:tplc="0419000F">
      <w:start w:val="1"/>
      <w:numFmt w:val="decimal"/>
      <w:lvlText w:val="%7."/>
      <w:lvlJc w:val="left"/>
      <w:pPr>
        <w:ind w:left="7368" w:hanging="360"/>
      </w:pPr>
    </w:lvl>
    <w:lvl w:ilvl="7" w:tplc="04190019">
      <w:start w:val="1"/>
      <w:numFmt w:val="lowerLetter"/>
      <w:lvlText w:val="%8."/>
      <w:lvlJc w:val="left"/>
      <w:pPr>
        <w:ind w:left="8088" w:hanging="360"/>
      </w:pPr>
    </w:lvl>
    <w:lvl w:ilvl="8" w:tplc="0419001B">
      <w:start w:val="1"/>
      <w:numFmt w:val="lowerRoman"/>
      <w:lvlText w:val="%9."/>
      <w:lvlJc w:val="right"/>
      <w:pPr>
        <w:ind w:left="8808" w:hanging="180"/>
      </w:pPr>
    </w:lvl>
  </w:abstractNum>
  <w:abstractNum w:abstractNumId="6">
    <w:nsid w:val="75285D3D"/>
    <w:multiLevelType w:val="hybridMultilevel"/>
    <w:tmpl w:val="CA48D0B2"/>
    <w:lvl w:ilvl="0" w:tplc="F6D040A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1"/>
  </w:num>
  <w:num w:numId="2">
    <w:abstractNumId w:val="4"/>
  </w:num>
  <w:num w:numId="3">
    <w:abstractNumId w:val="5"/>
  </w:num>
  <w:num w:numId="4">
    <w:abstractNumId w:val="0"/>
  </w:num>
  <w:num w:numId="5">
    <w:abstractNumId w:val="3"/>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33FD"/>
    <w:rsid w:val="0001524C"/>
    <w:rsid w:val="00135E9F"/>
    <w:rsid w:val="00221E1C"/>
    <w:rsid w:val="00344417"/>
    <w:rsid w:val="003D407F"/>
    <w:rsid w:val="004811CE"/>
    <w:rsid w:val="00487756"/>
    <w:rsid w:val="00551C0F"/>
    <w:rsid w:val="005957CC"/>
    <w:rsid w:val="005C1E07"/>
    <w:rsid w:val="006374E3"/>
    <w:rsid w:val="00647F2B"/>
    <w:rsid w:val="006733FD"/>
    <w:rsid w:val="00673943"/>
    <w:rsid w:val="006B0A15"/>
    <w:rsid w:val="007A53AA"/>
    <w:rsid w:val="007C1D15"/>
    <w:rsid w:val="007D7CD4"/>
    <w:rsid w:val="009D75F8"/>
    <w:rsid w:val="00A307F4"/>
    <w:rsid w:val="00A54E9D"/>
    <w:rsid w:val="00AA5867"/>
    <w:rsid w:val="00B05778"/>
    <w:rsid w:val="00B05CAC"/>
    <w:rsid w:val="00B12432"/>
    <w:rsid w:val="00B42704"/>
    <w:rsid w:val="00B521CF"/>
    <w:rsid w:val="00BF5722"/>
    <w:rsid w:val="00C02C50"/>
    <w:rsid w:val="00C15259"/>
    <w:rsid w:val="00CD35F6"/>
    <w:rsid w:val="00D10AD7"/>
    <w:rsid w:val="00D7401C"/>
    <w:rsid w:val="00D853EB"/>
    <w:rsid w:val="00DC6803"/>
    <w:rsid w:val="00F53136"/>
    <w:rsid w:val="00FF07D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3FD"/>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733FD"/>
    <w:pPr>
      <w:spacing w:before="100" w:beforeAutospacing="1" w:after="100" w:afterAutospacing="1"/>
    </w:pPr>
  </w:style>
  <w:style w:type="paragraph" w:styleId="Header">
    <w:name w:val="header"/>
    <w:basedOn w:val="Normal"/>
    <w:link w:val="HeaderChar"/>
    <w:uiPriority w:val="99"/>
    <w:rsid w:val="006733FD"/>
    <w:pPr>
      <w:tabs>
        <w:tab w:val="center" w:pos="4677"/>
        <w:tab w:val="right" w:pos="9355"/>
      </w:tabs>
    </w:pPr>
  </w:style>
  <w:style w:type="character" w:customStyle="1" w:styleId="HeaderChar">
    <w:name w:val="Header Char"/>
    <w:basedOn w:val="DefaultParagraphFont"/>
    <w:link w:val="Header"/>
    <w:uiPriority w:val="99"/>
    <w:locked/>
    <w:rsid w:val="006733FD"/>
    <w:rPr>
      <w:rFonts w:ascii="Times New Roman" w:hAnsi="Times New Roman" w:cs="Times New Roman"/>
      <w:sz w:val="24"/>
      <w:szCs w:val="24"/>
      <w:lang w:eastAsia="ru-RU"/>
    </w:rPr>
  </w:style>
  <w:style w:type="paragraph" w:styleId="Footer">
    <w:name w:val="footer"/>
    <w:basedOn w:val="Normal"/>
    <w:link w:val="FooterChar"/>
    <w:uiPriority w:val="99"/>
    <w:semiHidden/>
    <w:rsid w:val="007C1D15"/>
    <w:pPr>
      <w:tabs>
        <w:tab w:val="center" w:pos="4677"/>
        <w:tab w:val="right" w:pos="9355"/>
      </w:tabs>
    </w:pPr>
  </w:style>
  <w:style w:type="character" w:customStyle="1" w:styleId="FooterChar">
    <w:name w:val="Footer Char"/>
    <w:basedOn w:val="DefaultParagraphFont"/>
    <w:link w:val="Footer"/>
    <w:uiPriority w:val="99"/>
    <w:semiHidden/>
    <w:locked/>
    <w:rsid w:val="007C1D15"/>
    <w:rPr>
      <w:rFonts w:ascii="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32</TotalTime>
  <Pages>6</Pages>
  <Words>2158</Words>
  <Characters>12304</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dc:description/>
  <cp:lastModifiedBy>yurist</cp:lastModifiedBy>
  <cp:revision>12</cp:revision>
  <cp:lastPrinted>2015-06-10T05:04:00Z</cp:lastPrinted>
  <dcterms:created xsi:type="dcterms:W3CDTF">2014-03-13T09:16:00Z</dcterms:created>
  <dcterms:modified xsi:type="dcterms:W3CDTF">2015-06-10T05:04:00Z</dcterms:modified>
</cp:coreProperties>
</file>